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DEDB" w14:textId="2B43E499" w:rsidR="00CE6F18" w:rsidRPr="00700F8D" w:rsidRDefault="00CE6F18" w:rsidP="00700F8D">
      <w:pPr>
        <w:tabs>
          <w:tab w:val="center" w:pos="4512"/>
        </w:tabs>
        <w:jc w:val="both"/>
        <w:rPr>
          <w:rFonts w:ascii="Arial" w:hAnsi="Arial" w:cs="Arial"/>
          <w:b/>
          <w:szCs w:val="24"/>
          <w:lang w:val="en-GB"/>
        </w:rPr>
      </w:pPr>
      <w:r w:rsidRPr="00700F8D">
        <w:rPr>
          <w:rFonts w:ascii="Arial" w:hAnsi="Arial" w:cs="Arial"/>
          <w:szCs w:val="24"/>
          <w:lang w:val="en-GB"/>
        </w:rPr>
        <w:tab/>
      </w:r>
      <w:r w:rsidR="00DC3EC2" w:rsidRPr="00700F8D">
        <w:rPr>
          <w:rFonts w:ascii="Arial" w:hAnsi="Arial" w:cs="Arial"/>
          <w:b/>
          <w:szCs w:val="24"/>
          <w:lang w:val="en-GB"/>
        </w:rPr>
        <w:t>JOB DESCRIPTON</w:t>
      </w:r>
    </w:p>
    <w:p w14:paraId="1B21DEDC" w14:textId="77777777" w:rsidR="00DB79D1" w:rsidRPr="00700F8D" w:rsidRDefault="00DB79D1" w:rsidP="00DC3EC2">
      <w:pPr>
        <w:tabs>
          <w:tab w:val="center" w:pos="4512"/>
        </w:tabs>
        <w:jc w:val="center"/>
        <w:rPr>
          <w:rFonts w:ascii="Arial" w:hAnsi="Arial" w:cs="Arial"/>
          <w:b/>
          <w:szCs w:val="24"/>
          <w:lang w:val="en-GB"/>
        </w:rPr>
      </w:pPr>
    </w:p>
    <w:p w14:paraId="1B21DEDD" w14:textId="77777777" w:rsidR="00DB79D1" w:rsidRPr="00700F8D" w:rsidRDefault="00DB79D1" w:rsidP="00DB79D1">
      <w:pPr>
        <w:jc w:val="center"/>
        <w:rPr>
          <w:rFonts w:ascii="Arial" w:hAnsi="Arial" w:cs="Arial"/>
          <w:b/>
          <w:bCs/>
          <w:iCs/>
          <w:szCs w:val="24"/>
        </w:rPr>
      </w:pPr>
      <w:r w:rsidRPr="00700F8D">
        <w:rPr>
          <w:rFonts w:ascii="Arial" w:hAnsi="Arial" w:cs="Arial"/>
          <w:b/>
          <w:bCs/>
          <w:iCs/>
          <w:szCs w:val="24"/>
        </w:rPr>
        <w:t>Health Care Assistant – Greenwich Hospice@Home Service</w:t>
      </w:r>
    </w:p>
    <w:p w14:paraId="1B21DEDE" w14:textId="77777777" w:rsidR="00DB79D1" w:rsidRPr="00700F8D" w:rsidRDefault="00DB79D1" w:rsidP="00DB79D1">
      <w:pPr>
        <w:jc w:val="center"/>
        <w:rPr>
          <w:rFonts w:ascii="Arial" w:hAnsi="Arial" w:cs="Arial"/>
          <w:bCs/>
          <w:iCs/>
          <w:szCs w:val="24"/>
        </w:rPr>
      </w:pPr>
      <w:r w:rsidRPr="00700F8D">
        <w:rPr>
          <w:rFonts w:ascii="Arial" w:hAnsi="Arial" w:cs="Arial"/>
          <w:bCs/>
          <w:iCs/>
          <w:szCs w:val="24"/>
        </w:rPr>
        <w:t xml:space="preserve"> </w:t>
      </w:r>
    </w:p>
    <w:p w14:paraId="1B21DEDF" w14:textId="77777777" w:rsidR="00DB79D1" w:rsidRPr="00700F8D" w:rsidRDefault="00DB79D1" w:rsidP="00DB79D1">
      <w:pPr>
        <w:jc w:val="both"/>
        <w:rPr>
          <w:rFonts w:ascii="Arial" w:hAnsi="Arial" w:cs="Arial"/>
          <w:szCs w:val="24"/>
          <w:lang w:val="en-GB"/>
        </w:rPr>
      </w:pPr>
      <w:r w:rsidRPr="00700F8D">
        <w:rPr>
          <w:rFonts w:ascii="Arial" w:hAnsi="Arial" w:cs="Arial"/>
          <w:b/>
          <w:i/>
          <w:szCs w:val="24"/>
          <w:lang w:val="en-GB"/>
        </w:rPr>
        <w:t>Establishment</w:t>
      </w:r>
      <w:r w:rsidRPr="00700F8D">
        <w:rPr>
          <w:rFonts w:ascii="Arial" w:hAnsi="Arial" w:cs="Arial"/>
          <w:b/>
          <w:szCs w:val="24"/>
          <w:lang w:val="en-GB"/>
        </w:rPr>
        <w:t>:</w:t>
      </w:r>
      <w:r w:rsidRPr="00700F8D">
        <w:rPr>
          <w:rFonts w:ascii="Arial" w:hAnsi="Arial" w:cs="Arial"/>
          <w:b/>
          <w:szCs w:val="24"/>
          <w:lang w:val="en-GB"/>
        </w:rPr>
        <w:tab/>
      </w:r>
      <w:r w:rsidRPr="00700F8D">
        <w:rPr>
          <w:rFonts w:ascii="Arial" w:hAnsi="Arial" w:cs="Arial"/>
          <w:szCs w:val="24"/>
          <w:lang w:val="en-GB"/>
        </w:rPr>
        <w:tab/>
        <w:t>Greenwich and Bexley Community Hospice</w:t>
      </w:r>
    </w:p>
    <w:p w14:paraId="1B21DEE0" w14:textId="77777777" w:rsidR="00DB79D1" w:rsidRPr="00700F8D" w:rsidRDefault="00DB79D1" w:rsidP="00DB79D1">
      <w:pPr>
        <w:ind w:firstLine="2880"/>
        <w:jc w:val="both"/>
        <w:rPr>
          <w:rFonts w:ascii="Arial" w:hAnsi="Arial" w:cs="Arial"/>
          <w:szCs w:val="24"/>
          <w:lang w:val="en-GB"/>
        </w:rPr>
      </w:pPr>
      <w:r w:rsidRPr="00700F8D">
        <w:rPr>
          <w:rFonts w:ascii="Arial" w:hAnsi="Arial" w:cs="Arial"/>
          <w:szCs w:val="24"/>
          <w:lang w:val="en-GB"/>
        </w:rPr>
        <w:t>185 Bostall Hill</w:t>
      </w:r>
    </w:p>
    <w:p w14:paraId="1B21DEE1" w14:textId="77777777" w:rsidR="00DB79D1" w:rsidRPr="00700F8D" w:rsidRDefault="00DB79D1" w:rsidP="00DB79D1">
      <w:pPr>
        <w:ind w:firstLine="2880"/>
        <w:jc w:val="both"/>
        <w:rPr>
          <w:rFonts w:ascii="Arial" w:hAnsi="Arial" w:cs="Arial"/>
          <w:szCs w:val="24"/>
          <w:lang w:val="en-GB"/>
        </w:rPr>
      </w:pPr>
      <w:r w:rsidRPr="00700F8D">
        <w:rPr>
          <w:rFonts w:ascii="Arial" w:hAnsi="Arial" w:cs="Arial"/>
          <w:szCs w:val="24"/>
          <w:lang w:val="en-GB"/>
        </w:rPr>
        <w:t>Abbey Wood</w:t>
      </w:r>
    </w:p>
    <w:p w14:paraId="1B21DEE2" w14:textId="77777777" w:rsidR="00DB79D1" w:rsidRPr="00700F8D" w:rsidRDefault="00DB79D1" w:rsidP="00DB79D1">
      <w:pPr>
        <w:ind w:firstLine="2880"/>
        <w:jc w:val="both"/>
        <w:rPr>
          <w:rFonts w:ascii="Arial" w:hAnsi="Arial" w:cs="Arial"/>
          <w:szCs w:val="24"/>
          <w:lang w:val="en-GB"/>
        </w:rPr>
      </w:pPr>
      <w:r w:rsidRPr="00700F8D">
        <w:rPr>
          <w:rFonts w:ascii="Arial" w:hAnsi="Arial" w:cs="Arial"/>
          <w:szCs w:val="24"/>
          <w:lang w:val="en-GB"/>
        </w:rPr>
        <w:t>London SE2 0GB</w:t>
      </w:r>
    </w:p>
    <w:p w14:paraId="1B21DEE3" w14:textId="77777777" w:rsidR="00DB79D1" w:rsidRPr="00700F8D" w:rsidRDefault="00DB79D1" w:rsidP="00DB79D1">
      <w:pPr>
        <w:jc w:val="both"/>
        <w:rPr>
          <w:rFonts w:ascii="Arial" w:hAnsi="Arial" w:cs="Arial"/>
          <w:szCs w:val="24"/>
          <w:lang w:val="en-GB"/>
        </w:rPr>
      </w:pPr>
    </w:p>
    <w:p w14:paraId="1B21DEE4" w14:textId="77777777" w:rsidR="00DB79D1" w:rsidRPr="00700F8D" w:rsidRDefault="00DB79D1" w:rsidP="00DB79D1">
      <w:pPr>
        <w:jc w:val="both"/>
        <w:rPr>
          <w:rFonts w:ascii="Arial" w:hAnsi="Arial" w:cs="Arial"/>
          <w:szCs w:val="24"/>
          <w:lang w:val="en-GB"/>
        </w:rPr>
      </w:pPr>
      <w:r w:rsidRPr="00700F8D">
        <w:rPr>
          <w:rFonts w:ascii="Arial" w:hAnsi="Arial" w:cs="Arial"/>
          <w:b/>
          <w:szCs w:val="24"/>
          <w:lang w:val="en-GB"/>
        </w:rPr>
        <w:t>Responsible to:</w:t>
      </w:r>
      <w:r w:rsidRPr="00700F8D">
        <w:rPr>
          <w:rFonts w:ascii="Arial" w:hAnsi="Arial" w:cs="Arial"/>
          <w:b/>
          <w:szCs w:val="24"/>
          <w:lang w:val="en-GB"/>
        </w:rPr>
        <w:tab/>
      </w:r>
      <w:r w:rsidRPr="00700F8D">
        <w:rPr>
          <w:rFonts w:ascii="Arial" w:hAnsi="Arial" w:cs="Arial"/>
          <w:szCs w:val="24"/>
          <w:lang w:val="en-GB"/>
        </w:rPr>
        <w:tab/>
        <w:t xml:space="preserve">GCP Team Leader </w:t>
      </w:r>
    </w:p>
    <w:p w14:paraId="1B21DEE5" w14:textId="77777777" w:rsidR="00DB79D1" w:rsidRPr="00700F8D" w:rsidRDefault="00DB79D1" w:rsidP="00DB79D1">
      <w:pPr>
        <w:jc w:val="both"/>
        <w:rPr>
          <w:rFonts w:ascii="Arial" w:hAnsi="Arial" w:cs="Arial"/>
          <w:szCs w:val="24"/>
          <w:lang w:val="en-GB"/>
        </w:rPr>
      </w:pPr>
    </w:p>
    <w:p w14:paraId="1B21DEE6" w14:textId="77777777" w:rsidR="00DB79D1" w:rsidRPr="00700F8D" w:rsidRDefault="00DB79D1" w:rsidP="00DB79D1">
      <w:pPr>
        <w:jc w:val="both"/>
        <w:rPr>
          <w:rFonts w:ascii="Arial" w:hAnsi="Arial" w:cs="Arial"/>
          <w:szCs w:val="24"/>
          <w:lang w:val="en-GB"/>
        </w:rPr>
      </w:pPr>
      <w:r w:rsidRPr="00700F8D">
        <w:rPr>
          <w:rFonts w:ascii="Arial" w:hAnsi="Arial" w:cs="Arial"/>
          <w:b/>
          <w:szCs w:val="24"/>
          <w:lang w:val="en-GB"/>
        </w:rPr>
        <w:t>Accountable to:</w:t>
      </w:r>
      <w:r w:rsidRPr="00700F8D">
        <w:rPr>
          <w:rFonts w:ascii="Arial" w:hAnsi="Arial" w:cs="Arial"/>
          <w:szCs w:val="24"/>
          <w:lang w:val="en-GB"/>
        </w:rPr>
        <w:tab/>
      </w:r>
      <w:r w:rsidRPr="00700F8D">
        <w:rPr>
          <w:rFonts w:ascii="Arial" w:hAnsi="Arial" w:cs="Arial"/>
          <w:szCs w:val="24"/>
          <w:lang w:val="en-GB"/>
        </w:rPr>
        <w:tab/>
        <w:t xml:space="preserve">Modern Matron, Community Services </w:t>
      </w:r>
    </w:p>
    <w:p w14:paraId="1B21DEE7" w14:textId="77777777" w:rsidR="00DB79D1" w:rsidRPr="00700F8D" w:rsidRDefault="00DB79D1" w:rsidP="00DB79D1">
      <w:pPr>
        <w:jc w:val="both"/>
        <w:rPr>
          <w:rFonts w:ascii="Arial" w:hAnsi="Arial" w:cs="Arial"/>
          <w:szCs w:val="24"/>
          <w:lang w:val="en-GB"/>
        </w:rPr>
      </w:pPr>
    </w:p>
    <w:p w14:paraId="1B21DEE8" w14:textId="7D76D8B6" w:rsidR="00DB79D1" w:rsidRPr="00700F8D" w:rsidRDefault="00DB79D1" w:rsidP="00DB79D1">
      <w:pPr>
        <w:widowControl/>
        <w:ind w:left="2880" w:hanging="2880"/>
        <w:rPr>
          <w:rFonts w:ascii="Arial" w:hAnsi="Arial" w:cs="Arial"/>
          <w:szCs w:val="24"/>
        </w:rPr>
      </w:pPr>
      <w:r w:rsidRPr="00700F8D">
        <w:rPr>
          <w:rFonts w:ascii="Arial" w:hAnsi="Arial" w:cs="Arial"/>
          <w:b/>
          <w:szCs w:val="24"/>
          <w:lang w:val="en-GB"/>
        </w:rPr>
        <w:t>Contract:</w:t>
      </w:r>
      <w:r w:rsidRPr="00700F8D">
        <w:rPr>
          <w:rFonts w:ascii="Arial" w:hAnsi="Arial" w:cs="Arial"/>
          <w:b/>
          <w:szCs w:val="24"/>
          <w:lang w:val="en-GB"/>
        </w:rPr>
        <w:tab/>
        <w:t>35.25</w:t>
      </w:r>
      <w:r w:rsidRPr="00700F8D">
        <w:rPr>
          <w:rFonts w:ascii="Arial" w:hAnsi="Arial" w:cs="Arial"/>
          <w:szCs w:val="24"/>
          <w:lang w:val="en-GB"/>
        </w:rPr>
        <w:t xml:space="preserve"> hours per week including evening and weekend working.  </w:t>
      </w:r>
    </w:p>
    <w:p w14:paraId="1B21DEE9" w14:textId="77777777" w:rsidR="00DB79D1" w:rsidRPr="00700F8D" w:rsidRDefault="00DB79D1" w:rsidP="00DB79D1">
      <w:pPr>
        <w:widowControl/>
        <w:ind w:left="2880" w:hanging="2880"/>
        <w:rPr>
          <w:rFonts w:ascii="Arial" w:hAnsi="Arial" w:cs="Arial"/>
          <w:szCs w:val="24"/>
        </w:rPr>
      </w:pPr>
    </w:p>
    <w:p w14:paraId="1B21DEEA" w14:textId="4E615FC9" w:rsidR="00DB79D1" w:rsidRPr="00700F8D" w:rsidRDefault="00DB79D1" w:rsidP="00DB79D1">
      <w:pPr>
        <w:widowControl/>
        <w:ind w:left="2880" w:hanging="2880"/>
        <w:rPr>
          <w:rFonts w:ascii="Arial" w:hAnsi="Arial" w:cs="Arial"/>
          <w:szCs w:val="24"/>
        </w:rPr>
      </w:pPr>
      <w:r w:rsidRPr="00700F8D">
        <w:rPr>
          <w:rFonts w:ascii="Arial" w:hAnsi="Arial" w:cs="Arial"/>
          <w:b/>
          <w:szCs w:val="24"/>
        </w:rPr>
        <w:t>AfC Band</w:t>
      </w:r>
      <w:r w:rsidR="004750A0">
        <w:rPr>
          <w:rFonts w:ascii="Arial" w:hAnsi="Arial" w:cs="Arial"/>
          <w:szCs w:val="24"/>
        </w:rPr>
        <w:tab/>
        <w:t>3</w:t>
      </w:r>
    </w:p>
    <w:p w14:paraId="1B21DEEB" w14:textId="77777777" w:rsidR="00DB79D1" w:rsidRPr="00700F8D" w:rsidRDefault="00DB79D1" w:rsidP="00DB79D1">
      <w:pPr>
        <w:rPr>
          <w:rFonts w:ascii="Arial" w:hAnsi="Arial" w:cs="Arial"/>
          <w:szCs w:val="24"/>
        </w:rPr>
      </w:pPr>
    </w:p>
    <w:p w14:paraId="7A578AD8" w14:textId="77777777" w:rsidR="00700F8D" w:rsidRDefault="00700F8D" w:rsidP="00DB79D1">
      <w:pPr>
        <w:pStyle w:val="Heading3"/>
        <w:rPr>
          <w:sz w:val="24"/>
          <w:szCs w:val="24"/>
        </w:rPr>
      </w:pPr>
    </w:p>
    <w:p w14:paraId="1B21DEEC" w14:textId="45982F33" w:rsidR="00DB79D1" w:rsidRPr="00700F8D" w:rsidRDefault="00DB79D1" w:rsidP="00DB79D1">
      <w:pPr>
        <w:pStyle w:val="Heading3"/>
        <w:rPr>
          <w:sz w:val="24"/>
          <w:szCs w:val="24"/>
        </w:rPr>
      </w:pPr>
      <w:r w:rsidRPr="00700F8D">
        <w:rPr>
          <w:sz w:val="24"/>
          <w:szCs w:val="24"/>
        </w:rPr>
        <w:t>Main Description of the Post</w:t>
      </w:r>
    </w:p>
    <w:p w14:paraId="1B21DEED" w14:textId="77777777" w:rsidR="00DB79D1" w:rsidRPr="00700F8D" w:rsidRDefault="00DB79D1" w:rsidP="00DB79D1">
      <w:pPr>
        <w:rPr>
          <w:rFonts w:ascii="Arial" w:hAnsi="Arial" w:cs="Arial"/>
          <w:szCs w:val="24"/>
          <w:lang w:val="en-GB"/>
        </w:rPr>
      </w:pPr>
    </w:p>
    <w:p w14:paraId="1B21DEEE" w14:textId="77777777" w:rsidR="00DB79D1" w:rsidRPr="00700F8D" w:rsidRDefault="00DB79D1" w:rsidP="00DB79D1">
      <w:pPr>
        <w:jc w:val="both"/>
        <w:rPr>
          <w:rFonts w:ascii="Arial" w:hAnsi="Arial" w:cs="Arial"/>
          <w:szCs w:val="24"/>
        </w:rPr>
      </w:pPr>
      <w:r w:rsidRPr="00700F8D">
        <w:rPr>
          <w:rFonts w:ascii="Arial" w:hAnsi="Arial" w:cs="Arial"/>
          <w:szCs w:val="24"/>
        </w:rPr>
        <w:t xml:space="preserve">To work as part of the multidisciplinary team to provide a high standard of individualised patient / family care and support. The work of a Health Care Assistant is always delegated and directed by the Immediate Home Support Nurse.  </w:t>
      </w:r>
    </w:p>
    <w:p w14:paraId="1B21DEEF" w14:textId="77777777" w:rsidR="00DB79D1" w:rsidRPr="00700F8D" w:rsidRDefault="00DB79D1" w:rsidP="00DB79D1">
      <w:pPr>
        <w:rPr>
          <w:rFonts w:ascii="Arial" w:hAnsi="Arial" w:cs="Arial"/>
          <w:b/>
          <w:bCs/>
          <w:szCs w:val="24"/>
        </w:rPr>
      </w:pPr>
    </w:p>
    <w:p w14:paraId="1B21DEF0" w14:textId="77777777" w:rsidR="00DB79D1" w:rsidRPr="00700F8D" w:rsidRDefault="00DB79D1" w:rsidP="00DB79D1">
      <w:pPr>
        <w:jc w:val="both"/>
        <w:rPr>
          <w:rFonts w:ascii="Arial" w:hAnsi="Arial" w:cs="Arial"/>
          <w:szCs w:val="24"/>
        </w:rPr>
      </w:pPr>
      <w:r w:rsidRPr="00700F8D">
        <w:rPr>
          <w:rFonts w:ascii="Arial" w:hAnsi="Arial" w:cs="Arial"/>
          <w:szCs w:val="24"/>
          <w:u w:val="single"/>
        </w:rPr>
        <w:t>Key Responsibilities:</w:t>
      </w:r>
      <w:r w:rsidRPr="00700F8D">
        <w:rPr>
          <w:rFonts w:ascii="Arial" w:hAnsi="Arial" w:cs="Arial"/>
          <w:szCs w:val="24"/>
        </w:rPr>
        <w:t xml:space="preserve"> </w:t>
      </w:r>
    </w:p>
    <w:p w14:paraId="1B21DEF1" w14:textId="77777777" w:rsidR="00DB79D1" w:rsidRPr="00700F8D" w:rsidRDefault="00DB79D1" w:rsidP="00DB79D1">
      <w:pPr>
        <w:jc w:val="both"/>
        <w:rPr>
          <w:rFonts w:ascii="Arial" w:hAnsi="Arial" w:cs="Arial"/>
          <w:b/>
          <w:bCs/>
          <w:szCs w:val="24"/>
        </w:rPr>
      </w:pPr>
    </w:p>
    <w:p w14:paraId="1B21DEF2" w14:textId="77777777" w:rsidR="00DB79D1" w:rsidRPr="00700F8D" w:rsidRDefault="00DB79D1" w:rsidP="00DB79D1">
      <w:pPr>
        <w:jc w:val="both"/>
        <w:rPr>
          <w:rFonts w:ascii="Arial" w:hAnsi="Arial" w:cs="Arial"/>
          <w:b/>
          <w:bCs/>
          <w:szCs w:val="24"/>
        </w:rPr>
      </w:pPr>
      <w:r w:rsidRPr="00700F8D">
        <w:rPr>
          <w:rFonts w:ascii="Arial" w:hAnsi="Arial" w:cs="Arial"/>
          <w:b/>
          <w:bCs/>
          <w:szCs w:val="24"/>
        </w:rPr>
        <w:t>Clinical Practice &amp; Leadership</w:t>
      </w:r>
    </w:p>
    <w:p w14:paraId="1B21DEF3" w14:textId="77777777" w:rsidR="00DB79D1" w:rsidRPr="00700F8D" w:rsidRDefault="00DB79D1" w:rsidP="00DB79D1">
      <w:pPr>
        <w:widowControl/>
        <w:rPr>
          <w:rFonts w:ascii="Arial" w:hAnsi="Arial" w:cs="Arial"/>
          <w:szCs w:val="24"/>
        </w:rPr>
      </w:pPr>
      <w:r w:rsidRPr="00700F8D">
        <w:rPr>
          <w:rFonts w:ascii="Arial" w:hAnsi="Arial" w:cs="Arial"/>
          <w:szCs w:val="24"/>
        </w:rPr>
        <w:t>To deliver care as assessed by the Registered Nurse, to patients and their families/carers, in accordance with the Hospice Philosophy. This will include:</w:t>
      </w:r>
    </w:p>
    <w:p w14:paraId="1B21DEF4" w14:textId="77777777" w:rsidR="00DB79D1" w:rsidRPr="00700F8D" w:rsidRDefault="00DB79D1" w:rsidP="00DB79D1">
      <w:pPr>
        <w:widowControl/>
        <w:rPr>
          <w:rFonts w:ascii="Arial" w:hAnsi="Arial" w:cs="Arial"/>
          <w:szCs w:val="24"/>
        </w:rPr>
      </w:pPr>
    </w:p>
    <w:p w14:paraId="1B21DEF5"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Working in the patient’s home alongside the patient’s carer/ family integrating nursing care with their physical, psychological and spiritual needs.</w:t>
      </w:r>
    </w:p>
    <w:p w14:paraId="1B21DEF6"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Assessing patients’ and carers’ needs and report to the Team Leader and Specialist Clinical Nurse Specialists.</w:t>
      </w:r>
    </w:p>
    <w:p w14:paraId="1B21DEF7"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Identifying and reporting of any significant changes in the patients’ condition or well-being</w:t>
      </w:r>
    </w:p>
    <w:p w14:paraId="1B21DEF8"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Collecting information that informs nursing care.</w:t>
      </w:r>
    </w:p>
    <w:p w14:paraId="1B21DEF9"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Appropriately mobilising, transferring and moving patients, taking into account the guidelines of safe moving and handling practice and using mechanical aids where necessary.</w:t>
      </w:r>
    </w:p>
    <w:p w14:paraId="1B21DEFA"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Ensuring infection control measures are in place in the home</w:t>
      </w:r>
    </w:p>
    <w:p w14:paraId="1B21DEFB"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Participating in the care of the patient and family after death.</w:t>
      </w:r>
    </w:p>
    <w:p w14:paraId="1B21DEFC"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Recognising limitations and refer on to other professionals as appropriate.</w:t>
      </w:r>
    </w:p>
    <w:p w14:paraId="1B21DEFD"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Knowing who to contact in an emergency.</w:t>
      </w:r>
    </w:p>
    <w:p w14:paraId="1B21DEFE"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Assisting with meeting the nutritional and hydration needs of patients including serving meals and drinks and assisting with feeding.</w:t>
      </w:r>
    </w:p>
    <w:p w14:paraId="1B21DEFF"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Escorting patients home on discharge from Hospice/Hospital and ensuring that patient has basic needs met on arrival at home, ie, shopping if necessary.</w:t>
      </w:r>
    </w:p>
    <w:p w14:paraId="1B21DF00"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lastRenderedPageBreak/>
        <w:t>Assisting patients in their individual personal hygiene routines, including washing, dressing, mouth care and toileting.</w:t>
      </w:r>
    </w:p>
    <w:p w14:paraId="1B21DF01"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Accommodating and respecting the social and cultural needs of the patient and family.</w:t>
      </w:r>
    </w:p>
    <w:p w14:paraId="1B21DF02" w14:textId="77777777" w:rsidR="00DB79D1" w:rsidRPr="00700F8D" w:rsidRDefault="00DB79D1" w:rsidP="00DB79D1">
      <w:pPr>
        <w:widowControl/>
        <w:numPr>
          <w:ilvl w:val="0"/>
          <w:numId w:val="23"/>
        </w:numPr>
        <w:snapToGrid w:val="0"/>
        <w:rPr>
          <w:rFonts w:ascii="Arial" w:hAnsi="Arial" w:cs="Arial"/>
          <w:szCs w:val="24"/>
        </w:rPr>
      </w:pPr>
      <w:r w:rsidRPr="00700F8D">
        <w:rPr>
          <w:rFonts w:ascii="Arial" w:hAnsi="Arial" w:cs="Arial"/>
          <w:szCs w:val="24"/>
        </w:rPr>
        <w:t>Supporting and facilitating the orientation and teaching of colleagues and students.</w:t>
      </w:r>
    </w:p>
    <w:p w14:paraId="1B21DF03" w14:textId="77777777" w:rsidR="00DB79D1" w:rsidRPr="00700F8D" w:rsidRDefault="00DB79D1" w:rsidP="00DB79D1">
      <w:pPr>
        <w:widowControl/>
        <w:numPr>
          <w:ilvl w:val="0"/>
          <w:numId w:val="24"/>
        </w:numPr>
        <w:snapToGrid w:val="0"/>
        <w:jc w:val="both"/>
        <w:rPr>
          <w:rFonts w:ascii="Arial" w:hAnsi="Arial" w:cs="Arial"/>
          <w:szCs w:val="24"/>
        </w:rPr>
      </w:pPr>
      <w:r w:rsidRPr="00700F8D">
        <w:rPr>
          <w:rFonts w:ascii="Arial" w:hAnsi="Arial" w:cs="Arial"/>
          <w:szCs w:val="24"/>
        </w:rPr>
        <w:t>Maintaining effective liaison, communication and relationships with all of the Hospice multi-disciplinary team.</w:t>
      </w:r>
    </w:p>
    <w:p w14:paraId="1B21DF04" w14:textId="77777777" w:rsidR="00DB79D1" w:rsidRPr="00700F8D" w:rsidRDefault="00DB79D1" w:rsidP="00DB79D1">
      <w:pPr>
        <w:widowControl/>
        <w:numPr>
          <w:ilvl w:val="0"/>
          <w:numId w:val="25"/>
        </w:numPr>
        <w:snapToGrid w:val="0"/>
        <w:jc w:val="both"/>
        <w:rPr>
          <w:rFonts w:ascii="Arial" w:hAnsi="Arial" w:cs="Arial"/>
          <w:szCs w:val="24"/>
        </w:rPr>
      </w:pPr>
      <w:r w:rsidRPr="00700F8D">
        <w:rPr>
          <w:rFonts w:ascii="Arial" w:hAnsi="Arial" w:cs="Arial"/>
          <w:szCs w:val="24"/>
          <w:lang w:val="en-GB"/>
        </w:rPr>
        <w:t>Reporting incidents, accidents and complaints to the Immediate Home Support Nurse, completing the relevant paper work.</w:t>
      </w:r>
    </w:p>
    <w:p w14:paraId="1B21DF05" w14:textId="77777777" w:rsidR="00DB79D1" w:rsidRPr="00700F8D" w:rsidRDefault="00DB79D1" w:rsidP="00DB79D1">
      <w:pPr>
        <w:jc w:val="both"/>
        <w:rPr>
          <w:rFonts w:ascii="Arial" w:hAnsi="Arial" w:cs="Arial"/>
          <w:szCs w:val="24"/>
        </w:rPr>
      </w:pPr>
    </w:p>
    <w:p w14:paraId="1B21DF06" w14:textId="77777777" w:rsidR="00DB79D1" w:rsidRPr="00700F8D" w:rsidRDefault="00DB79D1" w:rsidP="00DB79D1">
      <w:pPr>
        <w:pStyle w:val="Heading1"/>
        <w:jc w:val="both"/>
        <w:rPr>
          <w:sz w:val="24"/>
          <w:szCs w:val="24"/>
        </w:rPr>
      </w:pPr>
      <w:r w:rsidRPr="00700F8D">
        <w:rPr>
          <w:sz w:val="24"/>
          <w:szCs w:val="24"/>
        </w:rPr>
        <w:t>Communication</w:t>
      </w:r>
    </w:p>
    <w:p w14:paraId="1B21DF07" w14:textId="77777777" w:rsidR="00DB79D1" w:rsidRPr="00700F8D" w:rsidRDefault="00DB79D1" w:rsidP="00DB79D1">
      <w:pPr>
        <w:pStyle w:val="Heading1"/>
        <w:rPr>
          <w:sz w:val="24"/>
          <w:szCs w:val="24"/>
        </w:rPr>
      </w:pPr>
    </w:p>
    <w:p w14:paraId="1B21DF08"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Demonstrating warmth and acceptance of patients and their families.</w:t>
      </w:r>
    </w:p>
    <w:p w14:paraId="1B21DF09"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Building a relationship with patients, their relatives and friends, demonstrating a non-judgmental approach.</w:t>
      </w:r>
    </w:p>
    <w:p w14:paraId="1B21DF0A"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 xml:space="preserve">Effectively communicating information, orally or </w:t>
      </w:r>
      <w:r w:rsidRPr="00700F8D">
        <w:rPr>
          <w:rFonts w:ascii="Arial" w:hAnsi="Arial" w:cs="Arial"/>
          <w:bCs/>
          <w:szCs w:val="24"/>
        </w:rPr>
        <w:t>in writing</w:t>
      </w:r>
      <w:r w:rsidRPr="00700F8D">
        <w:rPr>
          <w:rFonts w:ascii="Arial" w:hAnsi="Arial" w:cs="Arial"/>
          <w:szCs w:val="24"/>
        </w:rPr>
        <w:t>, to other members of the team.</w:t>
      </w:r>
    </w:p>
    <w:p w14:paraId="1B21DF0B"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Maintaining confidentiality.</w:t>
      </w:r>
    </w:p>
    <w:p w14:paraId="1B21DF0C"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 xml:space="preserve">Accurately reporting and recording work activities according to organisational procedures (Service Operational Policy) using the Electronic Patient Record System as well as notes in the patient’s home. </w:t>
      </w:r>
    </w:p>
    <w:p w14:paraId="1B21DF0D"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Acknowledging others’ different perspectives.</w:t>
      </w:r>
    </w:p>
    <w:p w14:paraId="1B21DF0E"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Recognising that people are different and ensuring that s/he does not discriminate against other people.</w:t>
      </w:r>
    </w:p>
    <w:p w14:paraId="1B21DF0F" w14:textId="77777777" w:rsidR="00DB79D1" w:rsidRPr="00700F8D" w:rsidRDefault="00DB79D1" w:rsidP="00DB79D1">
      <w:pPr>
        <w:widowControl/>
        <w:numPr>
          <w:ilvl w:val="0"/>
          <w:numId w:val="25"/>
        </w:numPr>
        <w:tabs>
          <w:tab w:val="clear" w:pos="720"/>
          <w:tab w:val="left" w:pos="709"/>
        </w:tabs>
        <w:snapToGrid w:val="0"/>
        <w:rPr>
          <w:rFonts w:ascii="Arial" w:hAnsi="Arial" w:cs="Arial"/>
          <w:szCs w:val="24"/>
        </w:rPr>
      </w:pPr>
      <w:r w:rsidRPr="00700F8D">
        <w:rPr>
          <w:rFonts w:ascii="Arial" w:hAnsi="Arial" w:cs="Arial"/>
          <w:szCs w:val="24"/>
        </w:rPr>
        <w:t xml:space="preserve">Participating in any ongoing discussions and handovers relating to the care of patients and their families/carers. </w:t>
      </w:r>
    </w:p>
    <w:p w14:paraId="1B21DF10" w14:textId="77777777" w:rsidR="00DB79D1" w:rsidRPr="00700F8D" w:rsidRDefault="00DB79D1" w:rsidP="00DB79D1">
      <w:pPr>
        <w:widowControl/>
        <w:numPr>
          <w:ilvl w:val="0"/>
          <w:numId w:val="25"/>
        </w:numPr>
        <w:tabs>
          <w:tab w:val="clear" w:pos="720"/>
          <w:tab w:val="left" w:pos="709"/>
        </w:tabs>
        <w:snapToGrid w:val="0"/>
        <w:rPr>
          <w:rFonts w:ascii="Arial" w:hAnsi="Arial" w:cs="Arial"/>
          <w:szCs w:val="24"/>
        </w:rPr>
      </w:pPr>
      <w:r w:rsidRPr="00700F8D">
        <w:rPr>
          <w:rFonts w:ascii="Arial" w:hAnsi="Arial" w:cs="Arial"/>
          <w:szCs w:val="24"/>
        </w:rPr>
        <w:t>Practicing excellent communication skills with patients, family and members of the multi-disciplinary team including showing empathy and understanding and communicating sometimes complex information where there may be barriers to understanding.</w:t>
      </w:r>
    </w:p>
    <w:p w14:paraId="1B21DF11" w14:textId="77777777" w:rsidR="00DB79D1" w:rsidRPr="00700F8D" w:rsidRDefault="00DB79D1" w:rsidP="00DB79D1">
      <w:pPr>
        <w:widowControl/>
        <w:numPr>
          <w:ilvl w:val="0"/>
          <w:numId w:val="25"/>
        </w:numPr>
        <w:tabs>
          <w:tab w:val="clear" w:pos="720"/>
          <w:tab w:val="left" w:pos="709"/>
        </w:tabs>
        <w:snapToGrid w:val="0"/>
        <w:rPr>
          <w:rFonts w:ascii="Arial" w:hAnsi="Arial" w:cs="Arial"/>
          <w:szCs w:val="24"/>
        </w:rPr>
      </w:pPr>
      <w:r w:rsidRPr="00700F8D">
        <w:rPr>
          <w:rFonts w:ascii="Arial" w:hAnsi="Arial" w:cs="Arial"/>
          <w:szCs w:val="24"/>
        </w:rPr>
        <w:t>Contributing positively to anti discriminatory practice, actively promoting equality and diversity.</w:t>
      </w:r>
    </w:p>
    <w:p w14:paraId="1B21DF12"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Recognising and reporting behaviour that undermines equality and diversity.</w:t>
      </w:r>
    </w:p>
    <w:p w14:paraId="1B21DF13"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Demonstrating empathy and sensitivity, and being realistic in encouraging and supporting patients and their families.</w:t>
      </w:r>
    </w:p>
    <w:p w14:paraId="1B21DF14"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Utilising resources appropriately to address impediments to communication e.g. patients with dysarthria, aphasia, non- English speaking.</w:t>
      </w:r>
    </w:p>
    <w:p w14:paraId="1B21DF15"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 xml:space="preserve">Being comfortable to remain alongside patients and families in distress. </w:t>
      </w:r>
    </w:p>
    <w:p w14:paraId="1B21DF16" w14:textId="77777777" w:rsidR="00DB79D1" w:rsidRPr="00700F8D" w:rsidRDefault="00DB79D1" w:rsidP="00DB79D1">
      <w:pPr>
        <w:widowControl/>
        <w:numPr>
          <w:ilvl w:val="0"/>
          <w:numId w:val="25"/>
        </w:numPr>
        <w:snapToGrid w:val="0"/>
        <w:jc w:val="both"/>
        <w:rPr>
          <w:rFonts w:ascii="Arial" w:hAnsi="Arial" w:cs="Arial"/>
          <w:szCs w:val="24"/>
        </w:rPr>
      </w:pPr>
      <w:r w:rsidRPr="00700F8D">
        <w:rPr>
          <w:rFonts w:ascii="Arial" w:hAnsi="Arial" w:cs="Arial"/>
          <w:szCs w:val="24"/>
        </w:rPr>
        <w:t>Communicating the values and mission of Greenwich and Bexley Community Hospice to patients and families.</w:t>
      </w:r>
    </w:p>
    <w:p w14:paraId="1B21DF17" w14:textId="77777777" w:rsidR="00DB79D1" w:rsidRPr="00700F8D" w:rsidRDefault="00DB79D1" w:rsidP="00DB79D1">
      <w:pPr>
        <w:pStyle w:val="Heading1"/>
        <w:tabs>
          <w:tab w:val="left" w:pos="709"/>
        </w:tabs>
        <w:jc w:val="both"/>
        <w:rPr>
          <w:b/>
          <w:bCs/>
          <w:i w:val="0"/>
          <w:sz w:val="24"/>
          <w:szCs w:val="24"/>
          <w:u w:val="none"/>
        </w:rPr>
      </w:pPr>
    </w:p>
    <w:p w14:paraId="1B21DF18" w14:textId="77777777" w:rsidR="00DB79D1" w:rsidRPr="00700F8D" w:rsidRDefault="00DB79D1" w:rsidP="00290A47">
      <w:pPr>
        <w:widowControl/>
        <w:rPr>
          <w:rFonts w:ascii="Arial" w:hAnsi="Arial" w:cs="Arial"/>
          <w:i/>
          <w:szCs w:val="24"/>
          <w:u w:val="single"/>
        </w:rPr>
      </w:pPr>
      <w:r w:rsidRPr="00700F8D">
        <w:rPr>
          <w:rFonts w:ascii="Arial" w:hAnsi="Arial" w:cs="Arial"/>
          <w:szCs w:val="24"/>
        </w:rPr>
        <w:t>Education &amp; Training</w:t>
      </w:r>
    </w:p>
    <w:p w14:paraId="1B21DF19" w14:textId="77777777" w:rsidR="00DB79D1" w:rsidRPr="00700F8D" w:rsidRDefault="00DB79D1" w:rsidP="00DB79D1">
      <w:pPr>
        <w:rPr>
          <w:rFonts w:ascii="Arial" w:hAnsi="Arial" w:cs="Arial"/>
          <w:szCs w:val="24"/>
        </w:rPr>
      </w:pPr>
    </w:p>
    <w:p w14:paraId="1B21DF1A" w14:textId="77777777" w:rsidR="00DB79D1" w:rsidRPr="00700F8D" w:rsidRDefault="00DB79D1" w:rsidP="00DB79D1">
      <w:pPr>
        <w:widowControl/>
        <w:numPr>
          <w:ilvl w:val="0"/>
          <w:numId w:val="26"/>
        </w:numPr>
        <w:tabs>
          <w:tab w:val="left" w:pos="709"/>
        </w:tabs>
        <w:snapToGrid w:val="0"/>
        <w:jc w:val="both"/>
        <w:rPr>
          <w:rFonts w:ascii="Arial" w:hAnsi="Arial" w:cs="Arial"/>
          <w:szCs w:val="24"/>
        </w:rPr>
      </w:pPr>
      <w:r w:rsidRPr="00700F8D">
        <w:rPr>
          <w:rFonts w:ascii="Arial" w:hAnsi="Arial" w:cs="Arial"/>
          <w:szCs w:val="24"/>
        </w:rPr>
        <w:t>Identifying his/ her own learning needs and interests.</w:t>
      </w:r>
    </w:p>
    <w:p w14:paraId="1B21DF1B" w14:textId="77777777" w:rsidR="00DB79D1" w:rsidRPr="00700F8D" w:rsidRDefault="00DB79D1" w:rsidP="00DB79D1">
      <w:pPr>
        <w:widowControl/>
        <w:numPr>
          <w:ilvl w:val="0"/>
          <w:numId w:val="26"/>
        </w:numPr>
        <w:tabs>
          <w:tab w:val="left" w:pos="709"/>
        </w:tabs>
        <w:snapToGrid w:val="0"/>
        <w:jc w:val="both"/>
        <w:rPr>
          <w:rFonts w:ascii="Arial" w:hAnsi="Arial" w:cs="Arial"/>
          <w:szCs w:val="24"/>
        </w:rPr>
      </w:pPr>
      <w:r w:rsidRPr="00700F8D">
        <w:rPr>
          <w:rFonts w:ascii="Arial" w:hAnsi="Arial" w:cs="Arial"/>
          <w:szCs w:val="24"/>
        </w:rPr>
        <w:t>Accessing educational and development opportunities.</w:t>
      </w:r>
    </w:p>
    <w:p w14:paraId="1B21DF1C" w14:textId="77777777" w:rsidR="00DB79D1" w:rsidRPr="00700F8D" w:rsidRDefault="00DB79D1" w:rsidP="00DB79D1">
      <w:pPr>
        <w:widowControl/>
        <w:numPr>
          <w:ilvl w:val="0"/>
          <w:numId w:val="26"/>
        </w:numPr>
        <w:tabs>
          <w:tab w:val="left" w:pos="709"/>
        </w:tabs>
        <w:snapToGrid w:val="0"/>
        <w:jc w:val="both"/>
        <w:rPr>
          <w:rFonts w:ascii="Arial" w:hAnsi="Arial" w:cs="Arial"/>
          <w:szCs w:val="24"/>
        </w:rPr>
      </w:pPr>
      <w:r w:rsidRPr="00700F8D">
        <w:rPr>
          <w:rFonts w:ascii="Arial" w:hAnsi="Arial" w:cs="Arial"/>
          <w:szCs w:val="24"/>
        </w:rPr>
        <w:t>Reflecting and learning from own practice, e.g. through clinical debriefing.</w:t>
      </w:r>
    </w:p>
    <w:p w14:paraId="1B21DF1D" w14:textId="77777777" w:rsidR="00DB79D1" w:rsidRPr="00700F8D" w:rsidRDefault="00DB79D1" w:rsidP="00DB79D1">
      <w:pPr>
        <w:widowControl/>
        <w:numPr>
          <w:ilvl w:val="0"/>
          <w:numId w:val="26"/>
        </w:numPr>
        <w:snapToGrid w:val="0"/>
        <w:jc w:val="both"/>
        <w:rPr>
          <w:rFonts w:ascii="Arial" w:hAnsi="Arial" w:cs="Arial"/>
          <w:szCs w:val="24"/>
        </w:rPr>
      </w:pPr>
      <w:r w:rsidRPr="00700F8D">
        <w:rPr>
          <w:rFonts w:ascii="Arial" w:hAnsi="Arial" w:cs="Arial"/>
          <w:szCs w:val="24"/>
        </w:rPr>
        <w:t>Provide general information to patients, carers, and other professionals.</w:t>
      </w:r>
    </w:p>
    <w:p w14:paraId="1B21DF1E" w14:textId="77777777" w:rsidR="00DB79D1" w:rsidRPr="00700F8D" w:rsidRDefault="00DB79D1" w:rsidP="00DB79D1">
      <w:pPr>
        <w:jc w:val="both"/>
        <w:rPr>
          <w:rFonts w:ascii="Arial" w:hAnsi="Arial" w:cs="Arial"/>
          <w:szCs w:val="24"/>
        </w:rPr>
      </w:pPr>
    </w:p>
    <w:p w14:paraId="1B21DF1F" w14:textId="77777777" w:rsidR="00DB79D1" w:rsidRPr="00700F8D" w:rsidRDefault="00DB79D1" w:rsidP="00DB79D1">
      <w:pPr>
        <w:pStyle w:val="Heading1"/>
        <w:rPr>
          <w:sz w:val="24"/>
          <w:szCs w:val="24"/>
        </w:rPr>
      </w:pPr>
      <w:r w:rsidRPr="00700F8D">
        <w:rPr>
          <w:sz w:val="24"/>
          <w:szCs w:val="24"/>
        </w:rPr>
        <w:lastRenderedPageBreak/>
        <w:t>Quality</w:t>
      </w:r>
    </w:p>
    <w:p w14:paraId="1B21DF20"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Working within the multidisciplinary team to ensure that patient dignity is respected at all times both before and after death, including acting as the patient’s advocate and caring for patients after they have died.</w:t>
      </w:r>
    </w:p>
    <w:p w14:paraId="1B21DF21"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Participating in relevant audit programmes.</w:t>
      </w:r>
    </w:p>
    <w:p w14:paraId="1B21DF22" w14:textId="77777777" w:rsidR="00DB79D1" w:rsidRPr="00700F8D" w:rsidRDefault="00DB79D1" w:rsidP="00DB79D1">
      <w:pPr>
        <w:widowControl/>
        <w:numPr>
          <w:ilvl w:val="0"/>
          <w:numId w:val="27"/>
        </w:numPr>
        <w:snapToGrid w:val="0"/>
        <w:rPr>
          <w:rFonts w:ascii="Arial" w:hAnsi="Arial" w:cs="Arial"/>
          <w:i/>
          <w:szCs w:val="24"/>
          <w:u w:val="single"/>
          <w:lang w:val="en-GB"/>
        </w:rPr>
      </w:pPr>
      <w:r w:rsidRPr="00700F8D">
        <w:rPr>
          <w:rFonts w:ascii="Arial" w:hAnsi="Arial" w:cs="Arial"/>
          <w:szCs w:val="24"/>
        </w:rPr>
        <w:t xml:space="preserve">Assisting in maintaining equipment to a high standard of cleanliness and safety and ensuring that the patient is in a clean and tidy environment, including the changing of bed linen where necessary. </w:t>
      </w:r>
    </w:p>
    <w:p w14:paraId="1B21DF23"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Ensure all practices and procedures are in accordance to hospice policy</w:t>
      </w:r>
    </w:p>
    <w:p w14:paraId="1B21DF24"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Deliver a high standard of care in accordance with agreed guidelines and protocols.</w:t>
      </w:r>
    </w:p>
    <w:p w14:paraId="1B21DF25"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 xml:space="preserve">Recognise the limits of his/ her competence. </w:t>
      </w:r>
    </w:p>
    <w:p w14:paraId="1B21DF26"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Work in a way that minimises risks to health, safety and security.</w:t>
      </w:r>
    </w:p>
    <w:p w14:paraId="1B21DF27"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Summon immediate help for any emergency and take the appropriate action to contain it.</w:t>
      </w:r>
    </w:p>
    <w:p w14:paraId="1B21DF28" w14:textId="77777777" w:rsidR="00DB79D1" w:rsidRPr="00700F8D" w:rsidRDefault="00DB79D1" w:rsidP="00DB79D1">
      <w:pPr>
        <w:pStyle w:val="Heading1"/>
        <w:rPr>
          <w:sz w:val="24"/>
          <w:szCs w:val="24"/>
        </w:rPr>
      </w:pPr>
    </w:p>
    <w:p w14:paraId="1B21DF29" w14:textId="77777777" w:rsidR="00DB79D1" w:rsidRPr="00700F8D" w:rsidRDefault="00DB79D1" w:rsidP="00DB79D1">
      <w:pPr>
        <w:pStyle w:val="Heading1"/>
        <w:rPr>
          <w:sz w:val="24"/>
          <w:szCs w:val="24"/>
        </w:rPr>
      </w:pPr>
      <w:r w:rsidRPr="00700F8D">
        <w:rPr>
          <w:sz w:val="24"/>
          <w:szCs w:val="24"/>
        </w:rPr>
        <w:t>Grief &amp; Loss</w:t>
      </w:r>
    </w:p>
    <w:p w14:paraId="1B21DF2A" w14:textId="77777777" w:rsidR="00DB79D1" w:rsidRPr="00700F8D" w:rsidRDefault="00DB79D1" w:rsidP="00DB79D1">
      <w:pPr>
        <w:widowControl/>
        <w:numPr>
          <w:ilvl w:val="0"/>
          <w:numId w:val="28"/>
        </w:numPr>
        <w:snapToGrid w:val="0"/>
        <w:rPr>
          <w:rFonts w:ascii="Arial" w:hAnsi="Arial" w:cs="Arial"/>
          <w:szCs w:val="24"/>
        </w:rPr>
      </w:pPr>
      <w:r w:rsidRPr="00700F8D">
        <w:rPr>
          <w:rFonts w:ascii="Arial" w:hAnsi="Arial" w:cs="Arial"/>
          <w:szCs w:val="24"/>
        </w:rPr>
        <w:t>Providing support for distressed patients, bereaved relatives, students and colleagues. Including giving advice to families on practical issues following death and describing the support services available for bereaved people</w:t>
      </w:r>
    </w:p>
    <w:p w14:paraId="1B21DF2B" w14:textId="77777777" w:rsidR="00DB79D1" w:rsidRPr="00700F8D" w:rsidRDefault="00DB79D1" w:rsidP="00DB79D1">
      <w:pPr>
        <w:widowControl/>
        <w:numPr>
          <w:ilvl w:val="0"/>
          <w:numId w:val="28"/>
        </w:numPr>
        <w:snapToGrid w:val="0"/>
        <w:rPr>
          <w:rFonts w:ascii="Arial" w:hAnsi="Arial" w:cs="Arial"/>
          <w:szCs w:val="24"/>
        </w:rPr>
      </w:pPr>
      <w:r w:rsidRPr="00700F8D">
        <w:rPr>
          <w:rFonts w:ascii="Arial" w:hAnsi="Arial" w:cs="Arial"/>
          <w:szCs w:val="24"/>
        </w:rPr>
        <w:t xml:space="preserve">Reporting accurately to the Immediate Home Response Nurse </w:t>
      </w:r>
    </w:p>
    <w:p w14:paraId="1B21DF2C" w14:textId="77777777" w:rsidR="00DB79D1" w:rsidRPr="00700F8D" w:rsidRDefault="00DB79D1" w:rsidP="00DB79D1">
      <w:pPr>
        <w:jc w:val="both"/>
        <w:rPr>
          <w:rFonts w:ascii="Arial" w:hAnsi="Arial" w:cs="Arial"/>
          <w:szCs w:val="24"/>
        </w:rPr>
      </w:pPr>
    </w:p>
    <w:p w14:paraId="1B21DF2D" w14:textId="77777777" w:rsidR="00DB79D1" w:rsidRPr="00700F8D" w:rsidRDefault="00DB79D1" w:rsidP="00DB79D1">
      <w:pPr>
        <w:pStyle w:val="Heading1"/>
        <w:rPr>
          <w:sz w:val="24"/>
          <w:szCs w:val="24"/>
        </w:rPr>
      </w:pPr>
      <w:r w:rsidRPr="00700F8D">
        <w:rPr>
          <w:sz w:val="24"/>
          <w:szCs w:val="24"/>
        </w:rPr>
        <w:t>Education &amp; Training</w:t>
      </w:r>
    </w:p>
    <w:p w14:paraId="1B21DF2E" w14:textId="77777777" w:rsidR="00DB79D1" w:rsidRPr="00700F8D" w:rsidRDefault="00DB79D1" w:rsidP="00DB79D1">
      <w:pPr>
        <w:widowControl/>
        <w:numPr>
          <w:ilvl w:val="0"/>
          <w:numId w:val="29"/>
        </w:numPr>
        <w:snapToGrid w:val="0"/>
        <w:rPr>
          <w:rFonts w:ascii="Arial" w:hAnsi="Arial" w:cs="Arial"/>
          <w:szCs w:val="24"/>
        </w:rPr>
      </w:pPr>
      <w:r w:rsidRPr="00700F8D">
        <w:rPr>
          <w:rFonts w:ascii="Arial" w:hAnsi="Arial" w:cs="Arial"/>
          <w:szCs w:val="24"/>
        </w:rPr>
        <w:t>Identifying own learning needs, liaising with the IHR Nurse and attending training seminars, courses and study days as appropriate.</w:t>
      </w:r>
    </w:p>
    <w:p w14:paraId="1B21DF2F" w14:textId="77777777" w:rsidR="00DB79D1" w:rsidRPr="00700F8D" w:rsidRDefault="00DB79D1" w:rsidP="00DB79D1">
      <w:pPr>
        <w:widowControl/>
        <w:numPr>
          <w:ilvl w:val="0"/>
          <w:numId w:val="29"/>
        </w:numPr>
        <w:snapToGrid w:val="0"/>
        <w:rPr>
          <w:rFonts w:ascii="Arial" w:hAnsi="Arial" w:cs="Arial"/>
          <w:szCs w:val="24"/>
        </w:rPr>
      </w:pPr>
      <w:r w:rsidRPr="00700F8D">
        <w:rPr>
          <w:rFonts w:ascii="Arial" w:hAnsi="Arial" w:cs="Arial"/>
          <w:szCs w:val="24"/>
        </w:rPr>
        <w:t>.</w:t>
      </w:r>
    </w:p>
    <w:p w14:paraId="1B21DF30" w14:textId="77777777" w:rsidR="00DB79D1" w:rsidRPr="00700F8D" w:rsidRDefault="00DB79D1" w:rsidP="00DB79D1">
      <w:pPr>
        <w:widowControl/>
        <w:numPr>
          <w:ilvl w:val="0"/>
          <w:numId w:val="29"/>
        </w:numPr>
        <w:snapToGrid w:val="0"/>
        <w:rPr>
          <w:rFonts w:ascii="Arial" w:hAnsi="Arial" w:cs="Arial"/>
          <w:szCs w:val="24"/>
        </w:rPr>
      </w:pPr>
      <w:r w:rsidRPr="00700F8D">
        <w:rPr>
          <w:rFonts w:ascii="Arial" w:hAnsi="Arial" w:cs="Arial"/>
          <w:szCs w:val="24"/>
        </w:rPr>
        <w:t>Supporting a positive learning environment.</w:t>
      </w:r>
    </w:p>
    <w:p w14:paraId="1B21DF31" w14:textId="77777777" w:rsidR="00DB79D1" w:rsidRPr="00700F8D" w:rsidRDefault="00DB79D1" w:rsidP="00DB79D1">
      <w:pPr>
        <w:widowControl/>
        <w:numPr>
          <w:ilvl w:val="0"/>
          <w:numId w:val="29"/>
        </w:numPr>
        <w:snapToGrid w:val="0"/>
        <w:rPr>
          <w:rFonts w:ascii="Arial" w:hAnsi="Arial" w:cs="Arial"/>
          <w:szCs w:val="24"/>
        </w:rPr>
      </w:pPr>
      <w:r w:rsidRPr="00700F8D">
        <w:rPr>
          <w:rFonts w:ascii="Arial" w:hAnsi="Arial" w:cs="Arial"/>
          <w:szCs w:val="24"/>
          <w:lang w:val="en-GB"/>
        </w:rPr>
        <w:t>Using staff appraisal constructively for personal and professional development.</w:t>
      </w:r>
    </w:p>
    <w:p w14:paraId="1B21DF32" w14:textId="77777777" w:rsidR="00BB0350" w:rsidRPr="00700F8D" w:rsidRDefault="00BB0350" w:rsidP="00BB0350">
      <w:pPr>
        <w:widowControl/>
        <w:snapToGrid w:val="0"/>
        <w:ind w:left="720"/>
        <w:rPr>
          <w:rFonts w:ascii="Arial" w:hAnsi="Arial" w:cs="Arial"/>
          <w:szCs w:val="24"/>
        </w:rPr>
      </w:pPr>
    </w:p>
    <w:p w14:paraId="1B21DF33" w14:textId="77777777" w:rsidR="00DB79D1" w:rsidRPr="00700F8D" w:rsidRDefault="00DB79D1" w:rsidP="00DB79D1">
      <w:pPr>
        <w:widowControl/>
        <w:rPr>
          <w:rFonts w:ascii="Arial" w:hAnsi="Arial" w:cs="Arial"/>
          <w:szCs w:val="24"/>
          <w:lang w:val="en-GB"/>
        </w:rPr>
      </w:pPr>
      <w:r w:rsidRPr="00700F8D">
        <w:rPr>
          <w:rFonts w:ascii="Arial" w:hAnsi="Arial" w:cs="Arial"/>
          <w:szCs w:val="24"/>
          <w:lang w:val="en-GB"/>
        </w:rPr>
        <w:t>Additional information</w:t>
      </w:r>
    </w:p>
    <w:p w14:paraId="1B21DF34" w14:textId="77777777" w:rsidR="00DB79D1" w:rsidRPr="00700F8D" w:rsidRDefault="00DB79D1" w:rsidP="00DB79D1">
      <w:pPr>
        <w:widowControl/>
        <w:rPr>
          <w:rFonts w:ascii="Arial" w:hAnsi="Arial" w:cs="Arial"/>
          <w:szCs w:val="24"/>
        </w:rPr>
      </w:pPr>
    </w:p>
    <w:p w14:paraId="1B21DF35" w14:textId="77777777" w:rsidR="00DB79D1" w:rsidRPr="00700F8D" w:rsidRDefault="00DB79D1" w:rsidP="00DB79D1">
      <w:pPr>
        <w:widowControl/>
        <w:numPr>
          <w:ilvl w:val="0"/>
          <w:numId w:val="25"/>
        </w:numPr>
        <w:snapToGrid w:val="0"/>
        <w:jc w:val="both"/>
        <w:rPr>
          <w:rFonts w:ascii="Arial" w:hAnsi="Arial" w:cs="Arial"/>
          <w:szCs w:val="24"/>
        </w:rPr>
      </w:pPr>
      <w:r w:rsidRPr="00700F8D">
        <w:rPr>
          <w:rFonts w:ascii="Arial" w:hAnsi="Arial" w:cs="Arial"/>
          <w:szCs w:val="24"/>
          <w:lang w:val="en-GB"/>
        </w:rPr>
        <w:t>Working in unpleasant conditions at times including dealing with soiled linen, commodes, body fluids etc.</w:t>
      </w:r>
    </w:p>
    <w:p w14:paraId="1B21DF36" w14:textId="77777777" w:rsidR="00DB79D1" w:rsidRPr="00700F8D" w:rsidRDefault="00DB79D1" w:rsidP="00DB79D1">
      <w:pPr>
        <w:widowControl/>
        <w:numPr>
          <w:ilvl w:val="0"/>
          <w:numId w:val="25"/>
        </w:numPr>
        <w:snapToGrid w:val="0"/>
        <w:jc w:val="both"/>
        <w:rPr>
          <w:rFonts w:ascii="Arial" w:hAnsi="Arial" w:cs="Arial"/>
          <w:szCs w:val="24"/>
        </w:rPr>
      </w:pPr>
      <w:r w:rsidRPr="00700F8D">
        <w:rPr>
          <w:rFonts w:ascii="Arial" w:hAnsi="Arial" w:cs="Arial"/>
          <w:szCs w:val="24"/>
          <w:lang w:val="en-GB"/>
        </w:rPr>
        <w:t>Postholder must hold a full driving licence, and have access to a car to use in their day to day duties.</w:t>
      </w:r>
    </w:p>
    <w:p w14:paraId="1B21DF37" w14:textId="77777777" w:rsidR="00DB79D1" w:rsidRPr="00700F8D" w:rsidRDefault="00DB79D1" w:rsidP="00DB79D1">
      <w:pPr>
        <w:rPr>
          <w:rFonts w:ascii="Arial" w:hAnsi="Arial" w:cs="Arial"/>
          <w:b/>
          <w:szCs w:val="24"/>
        </w:rPr>
      </w:pPr>
    </w:p>
    <w:p w14:paraId="1B21DF38" w14:textId="77777777" w:rsidR="00DC3EC2" w:rsidRPr="00700F8D" w:rsidRDefault="00DC3EC2" w:rsidP="00DB79D1">
      <w:pPr>
        <w:jc w:val="center"/>
        <w:rPr>
          <w:rFonts w:ascii="Arial" w:hAnsi="Arial" w:cs="Arial"/>
          <w:szCs w:val="24"/>
          <w:lang w:val="en-GB"/>
        </w:rPr>
      </w:pPr>
    </w:p>
    <w:p w14:paraId="68BE91CD" w14:textId="77777777" w:rsidR="00700F8D" w:rsidRPr="00700F8D" w:rsidRDefault="00700F8D" w:rsidP="00700F8D">
      <w:pPr>
        <w:rPr>
          <w:rFonts w:ascii="Arial" w:hAnsi="Arial" w:cs="Arial"/>
          <w:b/>
          <w:bCs/>
          <w:snapToGrid/>
          <w:szCs w:val="24"/>
          <w:lang w:val="en-GB"/>
        </w:rPr>
      </w:pPr>
      <w:r w:rsidRPr="00700F8D">
        <w:rPr>
          <w:rFonts w:ascii="Arial" w:hAnsi="Arial" w:cs="Arial"/>
          <w:b/>
          <w:bCs/>
          <w:szCs w:val="24"/>
        </w:rPr>
        <w:t>General Statements</w:t>
      </w:r>
    </w:p>
    <w:p w14:paraId="71EC5710" w14:textId="77777777" w:rsidR="00700F8D" w:rsidRPr="00700F8D" w:rsidRDefault="00700F8D" w:rsidP="00700F8D">
      <w:pPr>
        <w:rPr>
          <w:rFonts w:ascii="Arial" w:hAnsi="Arial" w:cs="Arial"/>
          <w:szCs w:val="24"/>
        </w:rPr>
      </w:pPr>
    </w:p>
    <w:p w14:paraId="12D4E8BE" w14:textId="77777777" w:rsidR="00700F8D" w:rsidRPr="00700F8D" w:rsidRDefault="00700F8D" w:rsidP="00700F8D">
      <w:pPr>
        <w:rPr>
          <w:rFonts w:ascii="Arial" w:hAnsi="Arial" w:cs="Arial"/>
          <w:szCs w:val="24"/>
        </w:rPr>
      </w:pPr>
      <w:r w:rsidRPr="00700F8D">
        <w:rPr>
          <w:rFonts w:ascii="Arial" w:hAnsi="Arial" w:cs="Arial"/>
          <w:szCs w:val="24"/>
        </w:rPr>
        <w:t>Be familiar with and adhere to all Hospice (and relevant Trust) policies and procedures.</w:t>
      </w:r>
    </w:p>
    <w:p w14:paraId="0CF1721B" w14:textId="77777777" w:rsidR="00700F8D" w:rsidRPr="00700F8D" w:rsidRDefault="00700F8D" w:rsidP="00700F8D">
      <w:pPr>
        <w:rPr>
          <w:rFonts w:ascii="Arial" w:hAnsi="Arial" w:cs="Arial"/>
          <w:szCs w:val="24"/>
        </w:rPr>
      </w:pPr>
    </w:p>
    <w:p w14:paraId="25B32850" w14:textId="77777777" w:rsidR="00700F8D" w:rsidRPr="00700F8D" w:rsidRDefault="00700F8D" w:rsidP="00700F8D">
      <w:pPr>
        <w:rPr>
          <w:rFonts w:ascii="Arial" w:hAnsi="Arial" w:cs="Arial"/>
          <w:szCs w:val="24"/>
        </w:rPr>
      </w:pPr>
      <w:r w:rsidRPr="00700F8D">
        <w:rPr>
          <w:rFonts w:ascii="Arial" w:hAnsi="Arial" w:cs="Arial"/>
          <w:szCs w:val="24"/>
        </w:rPr>
        <w:t>The post holder will work within their professional code of conduct, eg NMC, GMC, CIPD, AHP codes.</w:t>
      </w:r>
    </w:p>
    <w:p w14:paraId="651E48DF" w14:textId="77777777" w:rsidR="00700F8D" w:rsidRPr="00700F8D" w:rsidRDefault="00700F8D" w:rsidP="00700F8D">
      <w:pPr>
        <w:rPr>
          <w:rFonts w:ascii="Arial" w:hAnsi="Arial" w:cs="Arial"/>
          <w:szCs w:val="24"/>
        </w:rPr>
      </w:pPr>
    </w:p>
    <w:p w14:paraId="55DE7B9C" w14:textId="77777777" w:rsidR="00700F8D" w:rsidRPr="00700F8D" w:rsidRDefault="00700F8D" w:rsidP="00700F8D">
      <w:pPr>
        <w:pStyle w:val="Title"/>
        <w:jc w:val="both"/>
        <w:rPr>
          <w:rFonts w:cs="Arial"/>
          <w:szCs w:val="24"/>
        </w:rPr>
      </w:pPr>
      <w:r w:rsidRPr="00700F8D">
        <w:rPr>
          <w:rFonts w:cs="Arial"/>
          <w:szCs w:val="24"/>
        </w:rPr>
        <w:t>The post holder may be required to work in and from any Hospice or associated Company premises.</w:t>
      </w:r>
    </w:p>
    <w:p w14:paraId="5338FF64" w14:textId="77777777" w:rsidR="00700F8D" w:rsidRPr="00700F8D" w:rsidRDefault="00700F8D" w:rsidP="00700F8D">
      <w:pPr>
        <w:rPr>
          <w:rFonts w:ascii="Arial" w:hAnsi="Arial" w:cs="Arial"/>
          <w:szCs w:val="24"/>
        </w:rPr>
      </w:pPr>
    </w:p>
    <w:p w14:paraId="4CAA7280" w14:textId="77777777" w:rsidR="00700F8D" w:rsidRPr="00700F8D" w:rsidRDefault="00700F8D" w:rsidP="00700F8D">
      <w:pPr>
        <w:pStyle w:val="Title"/>
        <w:jc w:val="both"/>
        <w:rPr>
          <w:rFonts w:cs="Arial"/>
          <w:szCs w:val="24"/>
        </w:rPr>
      </w:pPr>
      <w:r w:rsidRPr="00700F8D">
        <w:rPr>
          <w:rFonts w:cs="Arial"/>
          <w:szCs w:val="24"/>
        </w:rPr>
        <w:lastRenderedPageBreak/>
        <w:t xml:space="preserve">This job description is intended as an outline of the general areas of activity and will be amended from time to time in the light of the changing needs of the organisation.  It will then be reviewed in association with the jobholder(s) </w:t>
      </w:r>
    </w:p>
    <w:p w14:paraId="41F763CE" w14:textId="77777777" w:rsidR="00700F8D" w:rsidRPr="00700F8D" w:rsidRDefault="00700F8D" w:rsidP="00700F8D">
      <w:pPr>
        <w:rPr>
          <w:rFonts w:ascii="Arial" w:hAnsi="Arial" w:cs="Arial"/>
          <w:b/>
          <w:bCs/>
          <w:szCs w:val="24"/>
        </w:rPr>
      </w:pPr>
    </w:p>
    <w:p w14:paraId="4ABC9E5E" w14:textId="77777777" w:rsidR="00700F8D" w:rsidRPr="00700F8D" w:rsidRDefault="00700F8D" w:rsidP="00700F8D">
      <w:pPr>
        <w:rPr>
          <w:rFonts w:ascii="Arial" w:hAnsi="Arial" w:cs="Arial"/>
          <w:szCs w:val="24"/>
          <w:u w:val="single"/>
        </w:rPr>
      </w:pPr>
      <w:r w:rsidRPr="00700F8D">
        <w:rPr>
          <w:rFonts w:ascii="Arial" w:hAnsi="Arial" w:cs="Arial"/>
          <w:szCs w:val="24"/>
          <w:u w:val="single"/>
        </w:rPr>
        <w:t>Confidentiality/Data Protection/General Data Protection Regulations</w:t>
      </w:r>
    </w:p>
    <w:p w14:paraId="41144F65" w14:textId="77777777" w:rsidR="00700F8D" w:rsidRPr="00700F8D" w:rsidRDefault="00700F8D" w:rsidP="00700F8D">
      <w:pPr>
        <w:rPr>
          <w:rFonts w:ascii="Arial" w:hAnsi="Arial" w:cs="Arial"/>
          <w:szCs w:val="24"/>
          <w:u w:val="single"/>
        </w:rPr>
      </w:pPr>
    </w:p>
    <w:p w14:paraId="4336A7F6" w14:textId="77777777" w:rsidR="00700F8D" w:rsidRPr="00700F8D" w:rsidRDefault="00700F8D" w:rsidP="00700F8D">
      <w:pPr>
        <w:rPr>
          <w:rFonts w:ascii="Arial" w:hAnsi="Arial" w:cs="Arial"/>
          <w:szCs w:val="24"/>
        </w:rPr>
      </w:pPr>
      <w:r w:rsidRPr="00700F8D">
        <w:rPr>
          <w:rFonts w:ascii="Arial" w:hAnsi="Arial" w:cs="Arial"/>
          <w:szCs w:val="24"/>
        </w:rPr>
        <w:t xml:space="preserve">The postholder is expected to maintain the complete confidentiality of all material and information to which he/she has access and process and in particular the confidentiality of all personal data stored, in line with the requirements of the General Data Protection Regulations 2018 (and preceding Data Protection Acts) and professional bodies.  </w:t>
      </w:r>
    </w:p>
    <w:p w14:paraId="22D67324" w14:textId="77777777" w:rsidR="00700F8D" w:rsidRPr="00700F8D" w:rsidRDefault="00700F8D" w:rsidP="00700F8D">
      <w:pPr>
        <w:rPr>
          <w:rFonts w:ascii="Arial" w:hAnsi="Arial" w:cs="Arial"/>
          <w:szCs w:val="24"/>
        </w:rPr>
      </w:pPr>
    </w:p>
    <w:p w14:paraId="180BFFB3" w14:textId="77777777" w:rsidR="00700F8D" w:rsidRPr="00700F8D" w:rsidRDefault="00700F8D" w:rsidP="00700F8D">
      <w:pPr>
        <w:rPr>
          <w:rFonts w:ascii="Arial" w:hAnsi="Arial" w:cs="Arial"/>
          <w:szCs w:val="24"/>
        </w:rPr>
      </w:pPr>
      <w:r w:rsidRPr="00700F8D">
        <w:rPr>
          <w:rFonts w:ascii="Arial" w:hAnsi="Arial" w:cs="Arial"/>
          <w:szCs w:val="24"/>
        </w:rPr>
        <w:t xml:space="preserve">Any requests for clinical information disclosure must be approved by Caldicott Guardian.  </w:t>
      </w:r>
    </w:p>
    <w:p w14:paraId="1F5D44C8" w14:textId="77777777" w:rsidR="00700F8D" w:rsidRPr="00700F8D" w:rsidRDefault="00700F8D" w:rsidP="00700F8D">
      <w:pPr>
        <w:rPr>
          <w:rFonts w:ascii="Arial" w:hAnsi="Arial" w:cs="Arial"/>
          <w:szCs w:val="24"/>
        </w:rPr>
      </w:pPr>
    </w:p>
    <w:p w14:paraId="58245C76" w14:textId="77777777" w:rsidR="00700F8D" w:rsidRPr="00700F8D" w:rsidRDefault="00700F8D" w:rsidP="00700F8D">
      <w:pPr>
        <w:rPr>
          <w:rFonts w:ascii="Arial" w:hAnsi="Arial" w:cs="Arial"/>
          <w:szCs w:val="24"/>
        </w:rPr>
      </w:pPr>
      <w:r w:rsidRPr="00700F8D">
        <w:rPr>
          <w:rFonts w:ascii="Arial" w:hAnsi="Arial" w:cs="Arial"/>
          <w:szCs w:val="24"/>
        </w:rPr>
        <w:t>The postholder must, if required to do so, process records or information in a fair and lawful way. He/she must hold and use data only for the specified, registered purpose for which it was obtained and disclose data only to authorised persons.</w:t>
      </w:r>
    </w:p>
    <w:p w14:paraId="05FBF05D" w14:textId="77777777" w:rsidR="00700F8D" w:rsidRPr="00700F8D" w:rsidRDefault="00700F8D" w:rsidP="00700F8D">
      <w:pPr>
        <w:rPr>
          <w:rFonts w:ascii="Arial" w:hAnsi="Arial" w:cs="Arial"/>
          <w:szCs w:val="24"/>
        </w:rPr>
      </w:pPr>
    </w:p>
    <w:p w14:paraId="2D40DCEE" w14:textId="77777777" w:rsidR="00700F8D" w:rsidRPr="00700F8D" w:rsidRDefault="00700F8D" w:rsidP="00700F8D">
      <w:pPr>
        <w:rPr>
          <w:rFonts w:ascii="Arial" w:hAnsi="Arial" w:cs="Arial"/>
          <w:szCs w:val="24"/>
          <w:u w:val="single"/>
        </w:rPr>
      </w:pPr>
      <w:r w:rsidRPr="00700F8D">
        <w:rPr>
          <w:rFonts w:ascii="Arial" w:hAnsi="Arial" w:cs="Arial"/>
          <w:szCs w:val="24"/>
          <w:u w:val="single"/>
        </w:rPr>
        <w:t>Corporate Governance</w:t>
      </w:r>
    </w:p>
    <w:p w14:paraId="2C685255" w14:textId="77777777" w:rsidR="00700F8D" w:rsidRPr="00700F8D" w:rsidRDefault="00700F8D" w:rsidP="00700F8D">
      <w:pPr>
        <w:rPr>
          <w:rFonts w:ascii="Arial" w:hAnsi="Arial" w:cs="Arial"/>
          <w:szCs w:val="24"/>
          <w:u w:val="single"/>
        </w:rPr>
      </w:pPr>
    </w:p>
    <w:p w14:paraId="392B3F60" w14:textId="77777777" w:rsidR="00700F8D" w:rsidRPr="00700F8D" w:rsidRDefault="00700F8D" w:rsidP="00700F8D">
      <w:pPr>
        <w:rPr>
          <w:rFonts w:ascii="Arial" w:hAnsi="Arial" w:cs="Arial"/>
          <w:szCs w:val="24"/>
        </w:rPr>
      </w:pPr>
      <w:r w:rsidRPr="00700F8D">
        <w:rPr>
          <w:rFonts w:ascii="Arial" w:hAnsi="Arial" w:cs="Arial"/>
          <w:szCs w:val="24"/>
        </w:rPr>
        <w:t>The postholder must, at all times, act honestly and openly and comply with relevant corporate governance requirements, employment legislation, standards of business conduct, codes of openness and accountability.</w:t>
      </w:r>
    </w:p>
    <w:p w14:paraId="4B2B1E11" w14:textId="77777777" w:rsidR="00700F8D" w:rsidRPr="00700F8D" w:rsidRDefault="00700F8D" w:rsidP="00700F8D">
      <w:pPr>
        <w:rPr>
          <w:rFonts w:ascii="Arial" w:hAnsi="Arial" w:cs="Arial"/>
          <w:szCs w:val="24"/>
        </w:rPr>
      </w:pPr>
    </w:p>
    <w:p w14:paraId="502D43FF" w14:textId="77777777" w:rsidR="00700F8D" w:rsidRPr="00700F8D" w:rsidRDefault="00700F8D" w:rsidP="00700F8D">
      <w:pPr>
        <w:rPr>
          <w:rFonts w:ascii="Arial" w:hAnsi="Arial" w:cs="Arial"/>
          <w:szCs w:val="24"/>
          <w:u w:val="single"/>
        </w:rPr>
      </w:pPr>
      <w:r w:rsidRPr="00700F8D">
        <w:rPr>
          <w:rFonts w:ascii="Arial" w:hAnsi="Arial" w:cs="Arial"/>
          <w:szCs w:val="24"/>
          <w:u w:val="single"/>
        </w:rPr>
        <w:t>Equal Opportunities/Diversity</w:t>
      </w:r>
    </w:p>
    <w:p w14:paraId="739674F6" w14:textId="77777777" w:rsidR="00700F8D" w:rsidRPr="00700F8D" w:rsidRDefault="00700F8D" w:rsidP="00700F8D">
      <w:pPr>
        <w:rPr>
          <w:rFonts w:ascii="Arial" w:hAnsi="Arial" w:cs="Arial"/>
          <w:szCs w:val="24"/>
          <w:u w:val="single"/>
        </w:rPr>
      </w:pPr>
    </w:p>
    <w:p w14:paraId="6E11EDB6" w14:textId="77777777" w:rsidR="00700F8D" w:rsidRPr="00700F8D" w:rsidRDefault="00700F8D" w:rsidP="00700F8D">
      <w:pPr>
        <w:rPr>
          <w:rFonts w:ascii="Arial" w:hAnsi="Arial" w:cs="Arial"/>
          <w:szCs w:val="24"/>
        </w:rPr>
      </w:pPr>
      <w:r w:rsidRPr="00700F8D">
        <w:rPr>
          <w:rFonts w:ascii="Arial" w:hAnsi="Arial" w:cs="Arial"/>
          <w:szCs w:val="24"/>
        </w:rPr>
        <w:t>The postholder must comply with and promote Equal Opportunities and Diversity and accordingly must avoid any behaviour which discriminates against colleagues, potential employees, patients or clients on the grounds of sex, marital status, sexual orientation, age, race, colour, nationality, ethnic or national origin, religion or belief, disability, political opinion, gender reassignment or trade union membership.</w:t>
      </w:r>
    </w:p>
    <w:p w14:paraId="40D95222" w14:textId="77777777" w:rsidR="00700F8D" w:rsidRPr="00700F8D" w:rsidRDefault="00700F8D" w:rsidP="00700F8D">
      <w:pPr>
        <w:rPr>
          <w:rFonts w:ascii="Arial" w:hAnsi="Arial" w:cs="Arial"/>
          <w:szCs w:val="24"/>
        </w:rPr>
      </w:pPr>
    </w:p>
    <w:p w14:paraId="6C30B54B" w14:textId="77777777" w:rsidR="00700F8D" w:rsidRPr="00700F8D" w:rsidRDefault="00700F8D" w:rsidP="00700F8D">
      <w:pPr>
        <w:rPr>
          <w:rFonts w:ascii="Arial" w:hAnsi="Arial" w:cs="Arial"/>
          <w:szCs w:val="24"/>
          <w:u w:val="single"/>
        </w:rPr>
      </w:pPr>
      <w:r w:rsidRPr="00700F8D">
        <w:rPr>
          <w:rFonts w:ascii="Arial" w:hAnsi="Arial" w:cs="Arial"/>
          <w:szCs w:val="24"/>
          <w:u w:val="single"/>
        </w:rPr>
        <w:t>Health and Safety</w:t>
      </w:r>
    </w:p>
    <w:p w14:paraId="23A8015F" w14:textId="77777777" w:rsidR="00700F8D" w:rsidRPr="00700F8D" w:rsidRDefault="00700F8D" w:rsidP="00700F8D">
      <w:pPr>
        <w:rPr>
          <w:rFonts w:ascii="Arial" w:hAnsi="Arial" w:cs="Arial"/>
          <w:szCs w:val="24"/>
          <w:u w:val="single"/>
        </w:rPr>
      </w:pPr>
    </w:p>
    <w:p w14:paraId="7F496E8D" w14:textId="77777777" w:rsidR="00700F8D" w:rsidRPr="00700F8D" w:rsidRDefault="00700F8D" w:rsidP="00700F8D">
      <w:pPr>
        <w:jc w:val="both"/>
        <w:rPr>
          <w:rFonts w:ascii="Arial" w:hAnsi="Arial" w:cs="Arial"/>
          <w:szCs w:val="24"/>
        </w:rPr>
      </w:pPr>
      <w:r w:rsidRPr="00700F8D">
        <w:rPr>
          <w:rFonts w:ascii="Arial" w:hAnsi="Arial" w:cs="Arial"/>
          <w:szCs w:val="24"/>
        </w:rPr>
        <w:t>Under the Health &amp; Safety at Work Act (1974), it is the responsibility of the postholder at every level to take care of his/her own health and safety and that of others who may be affected by his/her acts at work. This includes co-operating with the organisation and</w:t>
      </w:r>
    </w:p>
    <w:p w14:paraId="3F231DA5" w14:textId="77777777" w:rsidR="00700F8D" w:rsidRPr="00700F8D" w:rsidRDefault="00700F8D" w:rsidP="00700F8D">
      <w:pPr>
        <w:rPr>
          <w:rFonts w:ascii="Arial" w:hAnsi="Arial" w:cs="Arial"/>
          <w:szCs w:val="24"/>
        </w:rPr>
      </w:pPr>
      <w:r w:rsidRPr="00700F8D">
        <w:rPr>
          <w:rFonts w:ascii="Arial" w:hAnsi="Arial" w:cs="Arial"/>
          <w:szCs w:val="24"/>
        </w:rPr>
        <w:t xml:space="preserve">Taking personal responsibility for safety as outlined in the Hospice Health &amp; Safety Policy and the Health &amp; Safety at Work Act 1974 and fire regulations. </w:t>
      </w:r>
    </w:p>
    <w:p w14:paraId="413517B0" w14:textId="77777777" w:rsidR="00700F8D" w:rsidRPr="00700F8D" w:rsidRDefault="00700F8D" w:rsidP="00700F8D">
      <w:pPr>
        <w:rPr>
          <w:rFonts w:ascii="Arial" w:hAnsi="Arial" w:cs="Arial"/>
          <w:szCs w:val="24"/>
        </w:rPr>
      </w:pPr>
    </w:p>
    <w:p w14:paraId="2CDA7F20" w14:textId="77777777" w:rsidR="00700F8D" w:rsidRPr="00700F8D" w:rsidRDefault="00700F8D" w:rsidP="00700F8D">
      <w:pPr>
        <w:rPr>
          <w:rFonts w:ascii="Arial" w:hAnsi="Arial" w:cs="Arial"/>
          <w:szCs w:val="24"/>
        </w:rPr>
      </w:pPr>
      <w:r w:rsidRPr="00700F8D">
        <w:rPr>
          <w:rFonts w:ascii="Arial" w:hAnsi="Arial" w:cs="Arial"/>
          <w:szCs w:val="24"/>
        </w:rPr>
        <w:t>This job description is not exhaustive and may be reviewed and changed by discussion with post holder to meet the needs of the service.</w:t>
      </w:r>
    </w:p>
    <w:p w14:paraId="1B21DF59" w14:textId="358C10E3" w:rsidR="00DC3531" w:rsidRPr="00700F8D" w:rsidRDefault="00DC3531" w:rsidP="00DC3531">
      <w:pPr>
        <w:widowControl/>
        <w:rPr>
          <w:rFonts w:ascii="Arial" w:hAnsi="Arial" w:cs="Arial"/>
          <w:snapToGrid/>
          <w:szCs w:val="24"/>
          <w:lang w:val="en-GB"/>
        </w:rPr>
      </w:pPr>
    </w:p>
    <w:p w14:paraId="5970B486" w14:textId="019593F5" w:rsidR="00700F8D" w:rsidRPr="00700F8D" w:rsidRDefault="00700F8D" w:rsidP="00DC3531">
      <w:pPr>
        <w:widowControl/>
        <w:rPr>
          <w:rFonts w:ascii="Arial" w:hAnsi="Arial" w:cs="Arial"/>
          <w:snapToGrid/>
          <w:szCs w:val="24"/>
          <w:lang w:val="en-GB"/>
        </w:rPr>
      </w:pPr>
    </w:p>
    <w:p w14:paraId="6259D201" w14:textId="1A4BFDF9" w:rsidR="00700F8D" w:rsidRPr="00700F8D" w:rsidRDefault="00700F8D" w:rsidP="00DC3531">
      <w:pPr>
        <w:widowControl/>
        <w:rPr>
          <w:rFonts w:ascii="Arial" w:hAnsi="Arial" w:cs="Arial"/>
          <w:snapToGrid/>
          <w:szCs w:val="24"/>
          <w:lang w:val="en-GB"/>
        </w:rPr>
      </w:pPr>
    </w:p>
    <w:p w14:paraId="705AFB51" w14:textId="228C0A9A" w:rsidR="00700F8D" w:rsidRPr="00700F8D" w:rsidRDefault="00700F8D" w:rsidP="00DC3531">
      <w:pPr>
        <w:widowControl/>
        <w:rPr>
          <w:rFonts w:ascii="Arial" w:hAnsi="Arial" w:cs="Arial"/>
          <w:snapToGrid/>
          <w:szCs w:val="24"/>
          <w:lang w:val="en-GB"/>
        </w:rPr>
      </w:pPr>
    </w:p>
    <w:p w14:paraId="717F782E" w14:textId="4F21AAC3" w:rsidR="00700F8D" w:rsidRPr="00700F8D" w:rsidRDefault="00700F8D" w:rsidP="00DC3531">
      <w:pPr>
        <w:widowControl/>
        <w:rPr>
          <w:rFonts w:ascii="Arial" w:hAnsi="Arial" w:cs="Arial"/>
          <w:snapToGrid/>
          <w:szCs w:val="24"/>
          <w:lang w:val="en-GB"/>
        </w:rPr>
      </w:pPr>
    </w:p>
    <w:p w14:paraId="59A0C997" w14:textId="5495F3F0" w:rsidR="00700F8D" w:rsidRPr="00700F8D" w:rsidRDefault="00700F8D" w:rsidP="00DC3531">
      <w:pPr>
        <w:widowControl/>
        <w:rPr>
          <w:rFonts w:ascii="Arial" w:hAnsi="Arial" w:cs="Arial"/>
          <w:snapToGrid/>
          <w:szCs w:val="24"/>
          <w:lang w:val="en-GB"/>
        </w:rPr>
      </w:pPr>
    </w:p>
    <w:p w14:paraId="1B21DF5A" w14:textId="77777777" w:rsidR="00DB79D1" w:rsidRPr="00700F8D" w:rsidRDefault="00DB79D1" w:rsidP="00BB0350">
      <w:pPr>
        <w:rPr>
          <w:rFonts w:ascii="Arial" w:hAnsi="Arial" w:cs="Arial"/>
          <w:b/>
          <w:bCs/>
          <w:szCs w:val="24"/>
          <w:lang w:val="en-GB"/>
        </w:rPr>
      </w:pPr>
      <w:r w:rsidRPr="00700F8D">
        <w:rPr>
          <w:rFonts w:ascii="Arial" w:hAnsi="Arial" w:cs="Arial"/>
          <w:b/>
          <w:szCs w:val="24"/>
          <w:lang w:val="en-GB"/>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3449"/>
        <w:gridCol w:w="2573"/>
      </w:tblGrid>
      <w:tr w:rsidR="00DB79D1" w:rsidRPr="00700F8D" w14:paraId="1B21DF5E" w14:textId="77777777" w:rsidTr="00DB79D1">
        <w:tc>
          <w:tcPr>
            <w:tcW w:w="3080" w:type="dxa"/>
            <w:tcBorders>
              <w:top w:val="single" w:sz="4" w:space="0" w:color="auto"/>
              <w:left w:val="single" w:sz="4" w:space="0" w:color="auto"/>
              <w:bottom w:val="single" w:sz="4" w:space="0" w:color="auto"/>
              <w:right w:val="single" w:sz="4" w:space="0" w:color="auto"/>
            </w:tcBorders>
          </w:tcPr>
          <w:p w14:paraId="1B21DF5B" w14:textId="77777777" w:rsidR="00DB79D1" w:rsidRPr="00700F8D" w:rsidRDefault="00DB79D1">
            <w:pPr>
              <w:snapToGrid w:val="0"/>
              <w:rPr>
                <w:rFonts w:ascii="Arial" w:hAnsi="Arial" w:cs="Arial"/>
                <w:szCs w:val="24"/>
              </w:rPr>
            </w:pPr>
          </w:p>
        </w:tc>
        <w:tc>
          <w:tcPr>
            <w:tcW w:w="3549" w:type="dxa"/>
            <w:tcBorders>
              <w:top w:val="single" w:sz="4" w:space="0" w:color="auto"/>
              <w:left w:val="single" w:sz="4" w:space="0" w:color="auto"/>
              <w:bottom w:val="single" w:sz="4" w:space="0" w:color="auto"/>
              <w:right w:val="single" w:sz="4" w:space="0" w:color="auto"/>
            </w:tcBorders>
            <w:hideMark/>
          </w:tcPr>
          <w:p w14:paraId="1B21DF5C" w14:textId="77777777" w:rsidR="00DB79D1" w:rsidRPr="00700F8D" w:rsidRDefault="00DB79D1">
            <w:pPr>
              <w:snapToGrid w:val="0"/>
              <w:rPr>
                <w:rFonts w:ascii="Arial" w:hAnsi="Arial" w:cs="Arial"/>
                <w:b/>
                <w:bCs/>
                <w:szCs w:val="24"/>
              </w:rPr>
            </w:pPr>
            <w:r w:rsidRPr="00700F8D">
              <w:rPr>
                <w:rFonts w:ascii="Arial" w:hAnsi="Arial" w:cs="Arial"/>
                <w:b/>
                <w:bCs/>
                <w:szCs w:val="24"/>
              </w:rPr>
              <w:t>Essential</w:t>
            </w:r>
          </w:p>
        </w:tc>
        <w:tc>
          <w:tcPr>
            <w:tcW w:w="2612" w:type="dxa"/>
            <w:tcBorders>
              <w:top w:val="single" w:sz="4" w:space="0" w:color="auto"/>
              <w:left w:val="single" w:sz="4" w:space="0" w:color="auto"/>
              <w:bottom w:val="single" w:sz="4" w:space="0" w:color="auto"/>
              <w:right w:val="single" w:sz="4" w:space="0" w:color="auto"/>
            </w:tcBorders>
            <w:hideMark/>
          </w:tcPr>
          <w:p w14:paraId="1B21DF5D" w14:textId="77777777" w:rsidR="00DB79D1" w:rsidRPr="00700F8D" w:rsidRDefault="00DB79D1">
            <w:pPr>
              <w:snapToGrid w:val="0"/>
              <w:rPr>
                <w:rFonts w:ascii="Arial" w:hAnsi="Arial" w:cs="Arial"/>
                <w:b/>
                <w:bCs/>
                <w:szCs w:val="24"/>
              </w:rPr>
            </w:pPr>
            <w:r w:rsidRPr="00700F8D">
              <w:rPr>
                <w:rFonts w:ascii="Arial" w:hAnsi="Arial" w:cs="Arial"/>
                <w:b/>
                <w:bCs/>
                <w:szCs w:val="24"/>
              </w:rPr>
              <w:t>Desirable</w:t>
            </w:r>
          </w:p>
        </w:tc>
      </w:tr>
      <w:tr w:rsidR="00DB79D1" w:rsidRPr="00700F8D" w14:paraId="1B21DF63" w14:textId="77777777" w:rsidTr="00DB79D1">
        <w:tc>
          <w:tcPr>
            <w:tcW w:w="3080" w:type="dxa"/>
            <w:tcBorders>
              <w:top w:val="single" w:sz="4" w:space="0" w:color="auto"/>
              <w:left w:val="single" w:sz="4" w:space="0" w:color="auto"/>
              <w:bottom w:val="single" w:sz="4" w:space="0" w:color="auto"/>
              <w:right w:val="single" w:sz="4" w:space="0" w:color="auto"/>
            </w:tcBorders>
            <w:hideMark/>
          </w:tcPr>
          <w:p w14:paraId="1B21DF5F" w14:textId="77777777" w:rsidR="00DB79D1" w:rsidRPr="00700F8D" w:rsidRDefault="00DB79D1">
            <w:pPr>
              <w:snapToGrid w:val="0"/>
              <w:rPr>
                <w:rFonts w:ascii="Arial" w:hAnsi="Arial" w:cs="Arial"/>
                <w:b/>
                <w:szCs w:val="24"/>
              </w:rPr>
            </w:pPr>
            <w:r w:rsidRPr="00700F8D">
              <w:rPr>
                <w:rFonts w:ascii="Arial" w:hAnsi="Arial" w:cs="Arial"/>
                <w:b/>
                <w:szCs w:val="24"/>
              </w:rPr>
              <w:t>Education and Qualifications</w:t>
            </w:r>
          </w:p>
        </w:tc>
        <w:tc>
          <w:tcPr>
            <w:tcW w:w="3549" w:type="dxa"/>
            <w:tcBorders>
              <w:top w:val="single" w:sz="4" w:space="0" w:color="auto"/>
              <w:left w:val="single" w:sz="4" w:space="0" w:color="auto"/>
              <w:bottom w:val="single" w:sz="4" w:space="0" w:color="auto"/>
              <w:right w:val="single" w:sz="4" w:space="0" w:color="auto"/>
            </w:tcBorders>
          </w:tcPr>
          <w:p w14:paraId="1B21DF60" w14:textId="77777777" w:rsidR="00DB79D1" w:rsidRPr="00700F8D" w:rsidRDefault="00DB79D1" w:rsidP="00DB79D1">
            <w:pPr>
              <w:widowControl/>
              <w:numPr>
                <w:ilvl w:val="0"/>
                <w:numId w:val="30"/>
              </w:numPr>
              <w:tabs>
                <w:tab w:val="num" w:pos="361"/>
              </w:tabs>
              <w:snapToGrid w:val="0"/>
              <w:ind w:left="361" w:hanging="361"/>
              <w:rPr>
                <w:rFonts w:ascii="Arial" w:hAnsi="Arial" w:cs="Arial"/>
                <w:szCs w:val="24"/>
              </w:rPr>
            </w:pPr>
            <w:r w:rsidRPr="00700F8D">
              <w:rPr>
                <w:rFonts w:ascii="Arial" w:hAnsi="Arial" w:cs="Arial"/>
                <w:szCs w:val="24"/>
              </w:rPr>
              <w:t xml:space="preserve">General good level of literacy and numeracy </w:t>
            </w:r>
          </w:p>
          <w:p w14:paraId="1B21DF61" w14:textId="3C8EF092" w:rsidR="00DB79D1" w:rsidRPr="00700F8D" w:rsidRDefault="004750A0" w:rsidP="00DB79D1">
            <w:pPr>
              <w:widowControl/>
              <w:numPr>
                <w:ilvl w:val="0"/>
                <w:numId w:val="30"/>
              </w:numPr>
              <w:tabs>
                <w:tab w:val="num" w:pos="361"/>
              </w:tabs>
              <w:snapToGrid w:val="0"/>
              <w:ind w:left="361" w:hanging="361"/>
              <w:rPr>
                <w:rFonts w:ascii="Arial" w:hAnsi="Arial" w:cs="Arial"/>
                <w:szCs w:val="24"/>
              </w:rPr>
            </w:pPr>
            <w:r w:rsidRPr="00700F8D">
              <w:rPr>
                <w:rFonts w:ascii="Arial" w:hAnsi="Arial" w:cs="Arial"/>
                <w:szCs w:val="24"/>
              </w:rPr>
              <w:t>N</w:t>
            </w:r>
            <w:r>
              <w:rPr>
                <w:rFonts w:ascii="Arial" w:hAnsi="Arial" w:cs="Arial"/>
                <w:szCs w:val="24"/>
              </w:rPr>
              <w:t>VQ 3</w:t>
            </w:r>
            <w:r w:rsidRPr="00700F8D">
              <w:rPr>
                <w:rFonts w:ascii="Arial" w:hAnsi="Arial" w:cs="Arial"/>
                <w:szCs w:val="24"/>
              </w:rPr>
              <w:t xml:space="preserve"> in Health/ Social Care or equivalent</w:t>
            </w:r>
          </w:p>
        </w:tc>
        <w:tc>
          <w:tcPr>
            <w:tcW w:w="2612" w:type="dxa"/>
            <w:tcBorders>
              <w:top w:val="single" w:sz="4" w:space="0" w:color="auto"/>
              <w:left w:val="single" w:sz="4" w:space="0" w:color="auto"/>
              <w:bottom w:val="single" w:sz="4" w:space="0" w:color="auto"/>
              <w:right w:val="single" w:sz="4" w:space="0" w:color="auto"/>
            </w:tcBorders>
            <w:hideMark/>
          </w:tcPr>
          <w:p w14:paraId="1B21DF62" w14:textId="5A29A687" w:rsidR="00DB79D1" w:rsidRPr="00700F8D" w:rsidRDefault="00DB79D1" w:rsidP="004750A0">
            <w:pPr>
              <w:widowControl/>
              <w:snapToGrid w:val="0"/>
              <w:ind w:left="317"/>
              <w:rPr>
                <w:rFonts w:ascii="Arial" w:hAnsi="Arial" w:cs="Arial"/>
                <w:szCs w:val="24"/>
              </w:rPr>
            </w:pPr>
            <w:bookmarkStart w:id="0" w:name="_GoBack"/>
            <w:bookmarkEnd w:id="0"/>
          </w:p>
        </w:tc>
      </w:tr>
      <w:tr w:rsidR="00DB79D1" w:rsidRPr="00700F8D" w14:paraId="1B21DF69" w14:textId="77777777" w:rsidTr="00DB79D1">
        <w:tc>
          <w:tcPr>
            <w:tcW w:w="3080" w:type="dxa"/>
            <w:tcBorders>
              <w:top w:val="single" w:sz="4" w:space="0" w:color="auto"/>
              <w:left w:val="single" w:sz="4" w:space="0" w:color="auto"/>
              <w:bottom w:val="single" w:sz="4" w:space="0" w:color="auto"/>
              <w:right w:val="single" w:sz="4" w:space="0" w:color="auto"/>
            </w:tcBorders>
          </w:tcPr>
          <w:p w14:paraId="1B21DF64" w14:textId="77777777" w:rsidR="00DB79D1" w:rsidRPr="00700F8D" w:rsidRDefault="00DB79D1">
            <w:pPr>
              <w:rPr>
                <w:rFonts w:ascii="Arial" w:hAnsi="Arial" w:cs="Arial"/>
                <w:b/>
                <w:bCs/>
                <w:szCs w:val="24"/>
              </w:rPr>
            </w:pPr>
            <w:r w:rsidRPr="00700F8D">
              <w:rPr>
                <w:rFonts w:ascii="Arial" w:hAnsi="Arial" w:cs="Arial"/>
                <w:b/>
                <w:bCs/>
                <w:szCs w:val="24"/>
              </w:rPr>
              <w:t>Experience</w:t>
            </w:r>
          </w:p>
          <w:p w14:paraId="1B21DF65" w14:textId="77777777" w:rsidR="00DB79D1" w:rsidRPr="00700F8D" w:rsidRDefault="00DB79D1">
            <w:pPr>
              <w:snapToGrid w:val="0"/>
              <w:rPr>
                <w:rFonts w:ascii="Arial" w:hAnsi="Arial" w:cs="Arial"/>
                <w:szCs w:val="24"/>
              </w:rPr>
            </w:pPr>
          </w:p>
        </w:tc>
        <w:tc>
          <w:tcPr>
            <w:tcW w:w="3549" w:type="dxa"/>
            <w:tcBorders>
              <w:top w:val="single" w:sz="4" w:space="0" w:color="auto"/>
              <w:left w:val="single" w:sz="4" w:space="0" w:color="auto"/>
              <w:bottom w:val="single" w:sz="4" w:space="0" w:color="auto"/>
              <w:right w:val="single" w:sz="4" w:space="0" w:color="auto"/>
            </w:tcBorders>
          </w:tcPr>
          <w:p w14:paraId="1B21DF66" w14:textId="77777777" w:rsidR="00DB79D1" w:rsidRPr="00700F8D" w:rsidRDefault="00DB79D1" w:rsidP="00DB79D1">
            <w:pPr>
              <w:widowControl/>
              <w:numPr>
                <w:ilvl w:val="0"/>
                <w:numId w:val="30"/>
              </w:numPr>
              <w:tabs>
                <w:tab w:val="num" w:pos="322"/>
                <w:tab w:val="num" w:pos="361"/>
              </w:tabs>
              <w:snapToGrid w:val="0"/>
              <w:ind w:left="361" w:hanging="361"/>
              <w:rPr>
                <w:rFonts w:ascii="Arial" w:hAnsi="Arial" w:cs="Arial"/>
                <w:szCs w:val="24"/>
              </w:rPr>
            </w:pPr>
            <w:r w:rsidRPr="00700F8D">
              <w:rPr>
                <w:rFonts w:ascii="Arial" w:hAnsi="Arial" w:cs="Arial"/>
                <w:szCs w:val="24"/>
              </w:rPr>
              <w:t>Relevant Care Experience – as a volunteer or paid staff</w:t>
            </w:r>
          </w:p>
          <w:p w14:paraId="1B21DF67" w14:textId="77777777" w:rsidR="00DB79D1" w:rsidRPr="00700F8D" w:rsidRDefault="00DB79D1">
            <w:pPr>
              <w:widowControl/>
              <w:tabs>
                <w:tab w:val="num" w:pos="720"/>
              </w:tabs>
              <w:snapToGrid w:val="0"/>
              <w:rPr>
                <w:rFonts w:ascii="Arial" w:hAnsi="Arial" w:cs="Arial"/>
                <w:szCs w:val="24"/>
              </w:rPr>
            </w:pPr>
          </w:p>
        </w:tc>
        <w:tc>
          <w:tcPr>
            <w:tcW w:w="2612" w:type="dxa"/>
            <w:tcBorders>
              <w:top w:val="single" w:sz="4" w:space="0" w:color="auto"/>
              <w:left w:val="single" w:sz="4" w:space="0" w:color="auto"/>
              <w:bottom w:val="single" w:sz="4" w:space="0" w:color="auto"/>
              <w:right w:val="single" w:sz="4" w:space="0" w:color="auto"/>
            </w:tcBorders>
            <w:hideMark/>
          </w:tcPr>
          <w:p w14:paraId="1B21DF68" w14:textId="77777777" w:rsidR="00DB79D1" w:rsidRPr="00700F8D" w:rsidRDefault="00DB79D1" w:rsidP="00DB79D1">
            <w:pPr>
              <w:widowControl/>
              <w:numPr>
                <w:ilvl w:val="0"/>
                <w:numId w:val="30"/>
              </w:numPr>
              <w:tabs>
                <w:tab w:val="num" w:pos="317"/>
              </w:tabs>
              <w:snapToGrid w:val="0"/>
              <w:ind w:left="361" w:hanging="361"/>
              <w:rPr>
                <w:rFonts w:ascii="Arial" w:hAnsi="Arial" w:cs="Arial"/>
                <w:szCs w:val="24"/>
              </w:rPr>
            </w:pPr>
            <w:r w:rsidRPr="00700F8D">
              <w:rPr>
                <w:rFonts w:ascii="Arial" w:hAnsi="Arial" w:cs="Arial"/>
                <w:szCs w:val="24"/>
              </w:rPr>
              <w:t>Experience of delivering care to patients within a Hospice or Community Setting</w:t>
            </w:r>
          </w:p>
        </w:tc>
      </w:tr>
      <w:tr w:rsidR="00DB79D1" w:rsidRPr="00700F8D" w14:paraId="1B21DF78" w14:textId="77777777" w:rsidTr="00DB79D1">
        <w:tc>
          <w:tcPr>
            <w:tcW w:w="3080" w:type="dxa"/>
            <w:tcBorders>
              <w:top w:val="single" w:sz="4" w:space="0" w:color="auto"/>
              <w:left w:val="single" w:sz="4" w:space="0" w:color="auto"/>
              <w:bottom w:val="single" w:sz="4" w:space="0" w:color="auto"/>
              <w:right w:val="single" w:sz="4" w:space="0" w:color="auto"/>
            </w:tcBorders>
          </w:tcPr>
          <w:p w14:paraId="1B21DF6A" w14:textId="77777777" w:rsidR="00DB79D1" w:rsidRPr="00700F8D" w:rsidRDefault="00DB79D1">
            <w:pPr>
              <w:rPr>
                <w:rFonts w:ascii="Arial" w:hAnsi="Arial" w:cs="Arial"/>
                <w:b/>
                <w:bCs/>
                <w:szCs w:val="24"/>
              </w:rPr>
            </w:pPr>
            <w:r w:rsidRPr="00700F8D">
              <w:rPr>
                <w:rFonts w:ascii="Arial" w:hAnsi="Arial" w:cs="Arial"/>
                <w:b/>
                <w:bCs/>
                <w:szCs w:val="24"/>
              </w:rPr>
              <w:t>Skills, Knowledge and abilities</w:t>
            </w:r>
          </w:p>
          <w:p w14:paraId="1B21DF6B" w14:textId="77777777" w:rsidR="00DB79D1" w:rsidRPr="00700F8D" w:rsidRDefault="00DB79D1">
            <w:pPr>
              <w:snapToGrid w:val="0"/>
              <w:rPr>
                <w:rFonts w:ascii="Arial" w:hAnsi="Arial" w:cs="Arial"/>
                <w:b/>
                <w:bCs/>
                <w:szCs w:val="24"/>
              </w:rPr>
            </w:pPr>
          </w:p>
        </w:tc>
        <w:tc>
          <w:tcPr>
            <w:tcW w:w="3549" w:type="dxa"/>
            <w:tcBorders>
              <w:top w:val="single" w:sz="4" w:space="0" w:color="auto"/>
              <w:left w:val="single" w:sz="4" w:space="0" w:color="auto"/>
              <w:bottom w:val="single" w:sz="4" w:space="0" w:color="auto"/>
              <w:right w:val="single" w:sz="4" w:space="0" w:color="auto"/>
            </w:tcBorders>
            <w:hideMark/>
          </w:tcPr>
          <w:p w14:paraId="1B21DF6C" w14:textId="77777777" w:rsidR="00DB79D1" w:rsidRPr="00700F8D" w:rsidRDefault="00DB79D1" w:rsidP="00DB79D1">
            <w:pPr>
              <w:widowControl/>
              <w:numPr>
                <w:ilvl w:val="0"/>
                <w:numId w:val="31"/>
              </w:numPr>
              <w:snapToGrid w:val="0"/>
              <w:jc w:val="both"/>
              <w:rPr>
                <w:rFonts w:ascii="Arial" w:hAnsi="Arial" w:cs="Arial"/>
                <w:szCs w:val="24"/>
              </w:rPr>
            </w:pPr>
            <w:r w:rsidRPr="00700F8D">
              <w:rPr>
                <w:rFonts w:ascii="Arial" w:hAnsi="Arial" w:cs="Arial"/>
                <w:szCs w:val="24"/>
              </w:rPr>
              <w:t>An understanding of what caring involves and the role and responsibilities of a carer</w:t>
            </w:r>
          </w:p>
          <w:p w14:paraId="1B21DF6D" w14:textId="77777777" w:rsidR="00DB79D1" w:rsidRPr="00700F8D" w:rsidRDefault="00DB79D1" w:rsidP="00DB79D1">
            <w:pPr>
              <w:widowControl/>
              <w:numPr>
                <w:ilvl w:val="0"/>
                <w:numId w:val="31"/>
              </w:numPr>
              <w:snapToGrid w:val="0"/>
              <w:jc w:val="both"/>
              <w:rPr>
                <w:rFonts w:ascii="Arial" w:hAnsi="Arial" w:cs="Arial"/>
                <w:szCs w:val="24"/>
              </w:rPr>
            </w:pPr>
            <w:r w:rsidRPr="00700F8D">
              <w:rPr>
                <w:rFonts w:ascii="Arial" w:hAnsi="Arial" w:cs="Arial"/>
                <w:szCs w:val="24"/>
              </w:rPr>
              <w:t xml:space="preserve">An understanding of the mission and values of Greenwich &amp; Bexley Community Hospice. </w:t>
            </w:r>
          </w:p>
          <w:p w14:paraId="1B21DF6E" w14:textId="77777777" w:rsidR="00DB79D1" w:rsidRPr="00700F8D" w:rsidRDefault="00DB79D1" w:rsidP="00DB79D1">
            <w:pPr>
              <w:widowControl/>
              <w:numPr>
                <w:ilvl w:val="0"/>
                <w:numId w:val="31"/>
              </w:numPr>
              <w:snapToGrid w:val="0"/>
              <w:jc w:val="both"/>
              <w:rPr>
                <w:rFonts w:ascii="Arial" w:hAnsi="Arial" w:cs="Arial"/>
                <w:szCs w:val="24"/>
              </w:rPr>
            </w:pPr>
            <w:r w:rsidRPr="00700F8D">
              <w:rPr>
                <w:rFonts w:ascii="Arial" w:hAnsi="Arial" w:cs="Arial"/>
                <w:szCs w:val="24"/>
              </w:rPr>
              <w:t>An ability to work with patients facing life limiting illnesses and their carers.</w:t>
            </w:r>
          </w:p>
          <w:p w14:paraId="1B21DF6F" w14:textId="77777777" w:rsidR="00DB79D1" w:rsidRPr="00700F8D" w:rsidRDefault="00DB79D1" w:rsidP="00DB79D1">
            <w:pPr>
              <w:widowControl/>
              <w:numPr>
                <w:ilvl w:val="0"/>
                <w:numId w:val="30"/>
              </w:numPr>
              <w:tabs>
                <w:tab w:val="num" w:pos="361"/>
              </w:tabs>
              <w:snapToGrid w:val="0"/>
              <w:ind w:left="361" w:hanging="361"/>
              <w:rPr>
                <w:rFonts w:ascii="Arial" w:hAnsi="Arial" w:cs="Arial"/>
                <w:szCs w:val="24"/>
              </w:rPr>
            </w:pPr>
            <w:r w:rsidRPr="00700F8D">
              <w:rPr>
                <w:rFonts w:ascii="Arial" w:hAnsi="Arial" w:cs="Arial"/>
                <w:szCs w:val="24"/>
              </w:rPr>
              <w:t>Awareness of health and safety procedures (including infection control measures) and how they affect people in the workplace.</w:t>
            </w:r>
          </w:p>
          <w:p w14:paraId="1B21DF70" w14:textId="77777777" w:rsidR="00DB79D1" w:rsidRPr="00700F8D" w:rsidRDefault="00DB79D1" w:rsidP="00DB79D1">
            <w:pPr>
              <w:widowControl/>
              <w:numPr>
                <w:ilvl w:val="0"/>
                <w:numId w:val="30"/>
              </w:numPr>
              <w:tabs>
                <w:tab w:val="num" w:pos="361"/>
              </w:tabs>
              <w:snapToGrid w:val="0"/>
              <w:ind w:left="361" w:hanging="361"/>
              <w:rPr>
                <w:rFonts w:ascii="Arial" w:hAnsi="Arial" w:cs="Arial"/>
                <w:szCs w:val="24"/>
              </w:rPr>
            </w:pPr>
            <w:r w:rsidRPr="00700F8D">
              <w:rPr>
                <w:rFonts w:ascii="Arial" w:hAnsi="Arial" w:cs="Arial"/>
                <w:szCs w:val="24"/>
              </w:rPr>
              <w:t>Excellent communication skills. Awareness of ways of overcoming barriers to communication (dementia, sensory disability, confusion, Non – English speaking, etc.)</w:t>
            </w:r>
          </w:p>
          <w:p w14:paraId="1B21DF71"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lang w:val="en-GB"/>
              </w:rPr>
              <w:t xml:space="preserve">Ability to use own initiative and </w:t>
            </w:r>
            <w:r w:rsidRPr="00700F8D">
              <w:rPr>
                <w:rFonts w:ascii="Arial" w:hAnsi="Arial" w:cs="Arial"/>
                <w:szCs w:val="24"/>
              </w:rPr>
              <w:t xml:space="preserve">plan own work for the shift in order to meet the needs of a given group of patients. </w:t>
            </w:r>
          </w:p>
          <w:p w14:paraId="1B21DF72"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rPr>
              <w:t xml:space="preserve">Ability to work as a member of the multi-disciplinary team </w:t>
            </w:r>
          </w:p>
          <w:p w14:paraId="1B21DF73"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rPr>
              <w:t>An understanding of basic nutrition and hydration</w:t>
            </w:r>
          </w:p>
          <w:p w14:paraId="1B21DF74"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rPr>
              <w:t>Basic IT skills</w:t>
            </w:r>
          </w:p>
          <w:p w14:paraId="1B21DF75"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rPr>
              <w:t xml:space="preserve">Able to demonstrate methods of promoting </w:t>
            </w:r>
            <w:r w:rsidRPr="00700F8D">
              <w:rPr>
                <w:rFonts w:ascii="Arial" w:hAnsi="Arial" w:cs="Arial"/>
                <w:szCs w:val="24"/>
              </w:rPr>
              <w:lastRenderedPageBreak/>
              <w:t xml:space="preserve">dignity </w:t>
            </w:r>
          </w:p>
          <w:p w14:paraId="1B21DF76"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lang w:val="en-GB"/>
              </w:rPr>
              <w:t>Holds a full driving licence.</w:t>
            </w:r>
          </w:p>
        </w:tc>
        <w:tc>
          <w:tcPr>
            <w:tcW w:w="2612" w:type="dxa"/>
            <w:tcBorders>
              <w:top w:val="single" w:sz="4" w:space="0" w:color="auto"/>
              <w:left w:val="single" w:sz="4" w:space="0" w:color="auto"/>
              <w:bottom w:val="single" w:sz="4" w:space="0" w:color="auto"/>
              <w:right w:val="single" w:sz="4" w:space="0" w:color="auto"/>
            </w:tcBorders>
            <w:hideMark/>
          </w:tcPr>
          <w:p w14:paraId="1B21DF77" w14:textId="77777777" w:rsidR="00DB79D1" w:rsidRPr="00700F8D" w:rsidRDefault="00DB79D1" w:rsidP="00DB79D1">
            <w:pPr>
              <w:widowControl/>
              <w:numPr>
                <w:ilvl w:val="0"/>
                <w:numId w:val="32"/>
              </w:numPr>
              <w:tabs>
                <w:tab w:val="num" w:pos="348"/>
              </w:tabs>
              <w:snapToGrid w:val="0"/>
              <w:ind w:left="348" w:hanging="348"/>
              <w:rPr>
                <w:rFonts w:ascii="Arial" w:hAnsi="Arial" w:cs="Arial"/>
                <w:szCs w:val="24"/>
              </w:rPr>
            </w:pPr>
            <w:r w:rsidRPr="00700F8D">
              <w:rPr>
                <w:rFonts w:ascii="Arial" w:hAnsi="Arial" w:cs="Arial"/>
                <w:szCs w:val="24"/>
              </w:rPr>
              <w:lastRenderedPageBreak/>
              <w:t>Awareness of issues around protection of vulnerable adults/ children</w:t>
            </w:r>
          </w:p>
        </w:tc>
      </w:tr>
      <w:tr w:rsidR="00DB79D1" w:rsidRPr="00700F8D" w14:paraId="1B21DF87" w14:textId="77777777" w:rsidTr="00DB79D1">
        <w:tc>
          <w:tcPr>
            <w:tcW w:w="3080" w:type="dxa"/>
            <w:tcBorders>
              <w:top w:val="single" w:sz="4" w:space="0" w:color="auto"/>
              <w:left w:val="single" w:sz="4" w:space="0" w:color="auto"/>
              <w:bottom w:val="single" w:sz="4" w:space="0" w:color="auto"/>
              <w:right w:val="single" w:sz="4" w:space="0" w:color="auto"/>
            </w:tcBorders>
          </w:tcPr>
          <w:p w14:paraId="1B21DF79" w14:textId="77777777" w:rsidR="00DB79D1" w:rsidRPr="00700F8D" w:rsidRDefault="00DB79D1">
            <w:pPr>
              <w:rPr>
                <w:rFonts w:ascii="Arial" w:hAnsi="Arial" w:cs="Arial"/>
                <w:b/>
                <w:bCs/>
                <w:szCs w:val="24"/>
              </w:rPr>
            </w:pPr>
            <w:r w:rsidRPr="00700F8D">
              <w:rPr>
                <w:rFonts w:ascii="Arial" w:hAnsi="Arial" w:cs="Arial"/>
                <w:b/>
                <w:bCs/>
                <w:szCs w:val="24"/>
              </w:rPr>
              <w:t>Aptitude, Personal Characteristics</w:t>
            </w:r>
          </w:p>
          <w:p w14:paraId="1B21DF7A" w14:textId="77777777" w:rsidR="00DB79D1" w:rsidRPr="00700F8D" w:rsidRDefault="00DB79D1">
            <w:pPr>
              <w:snapToGrid w:val="0"/>
              <w:rPr>
                <w:rFonts w:ascii="Arial" w:hAnsi="Arial" w:cs="Arial"/>
                <w:szCs w:val="24"/>
              </w:rPr>
            </w:pPr>
          </w:p>
        </w:tc>
        <w:tc>
          <w:tcPr>
            <w:tcW w:w="3549" w:type="dxa"/>
            <w:tcBorders>
              <w:top w:val="single" w:sz="4" w:space="0" w:color="auto"/>
              <w:left w:val="single" w:sz="4" w:space="0" w:color="auto"/>
              <w:bottom w:val="single" w:sz="4" w:space="0" w:color="auto"/>
              <w:right w:val="single" w:sz="4" w:space="0" w:color="auto"/>
            </w:tcBorders>
            <w:hideMark/>
          </w:tcPr>
          <w:p w14:paraId="1B21DF7B"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Communication skills (both verbal and written) proficient in English.</w:t>
            </w:r>
          </w:p>
          <w:p w14:paraId="1B21DF7C"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Be able to effectively communicate with people on a variety of levels using tact, diplomacy and empathy.</w:t>
            </w:r>
          </w:p>
          <w:p w14:paraId="1B21DF7D"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Honest and trustworthy</w:t>
            </w:r>
          </w:p>
          <w:p w14:paraId="1B21DF7E" w14:textId="77777777" w:rsidR="00DB79D1" w:rsidRPr="00700F8D" w:rsidRDefault="00DB79D1" w:rsidP="00DB79D1">
            <w:pPr>
              <w:widowControl/>
              <w:numPr>
                <w:ilvl w:val="0"/>
                <w:numId w:val="34"/>
              </w:numPr>
              <w:tabs>
                <w:tab w:val="num" w:pos="361"/>
              </w:tabs>
              <w:snapToGrid w:val="0"/>
              <w:ind w:left="361" w:hanging="361"/>
              <w:rPr>
                <w:rFonts w:ascii="Arial" w:hAnsi="Arial" w:cs="Arial"/>
                <w:szCs w:val="24"/>
              </w:rPr>
            </w:pPr>
            <w:r w:rsidRPr="00700F8D">
              <w:rPr>
                <w:rFonts w:ascii="Arial" w:hAnsi="Arial" w:cs="Arial"/>
                <w:szCs w:val="24"/>
              </w:rPr>
              <w:t>An understanding of the nature of hospice work, and an ability to seek support for his/herself as a result of distressing circumstances</w:t>
            </w:r>
          </w:p>
          <w:p w14:paraId="1B21DF7F" w14:textId="77777777" w:rsidR="00DB79D1" w:rsidRPr="00700F8D" w:rsidRDefault="00DB79D1" w:rsidP="00DB79D1">
            <w:pPr>
              <w:widowControl/>
              <w:numPr>
                <w:ilvl w:val="0"/>
                <w:numId w:val="34"/>
              </w:numPr>
              <w:tabs>
                <w:tab w:val="num" w:pos="361"/>
              </w:tabs>
              <w:snapToGrid w:val="0"/>
              <w:ind w:left="361" w:hanging="361"/>
              <w:rPr>
                <w:rFonts w:ascii="Arial" w:hAnsi="Arial" w:cs="Arial"/>
                <w:szCs w:val="24"/>
              </w:rPr>
            </w:pPr>
            <w:r w:rsidRPr="00700F8D">
              <w:rPr>
                <w:rFonts w:ascii="Arial" w:hAnsi="Arial" w:cs="Arial"/>
                <w:szCs w:val="24"/>
              </w:rPr>
              <w:t>Approachable and adaptable.</w:t>
            </w:r>
          </w:p>
          <w:p w14:paraId="1B21DF80" w14:textId="77777777" w:rsidR="00DB79D1" w:rsidRPr="00700F8D" w:rsidRDefault="00DB79D1" w:rsidP="00DB79D1">
            <w:pPr>
              <w:widowControl/>
              <w:numPr>
                <w:ilvl w:val="0"/>
                <w:numId w:val="34"/>
              </w:numPr>
              <w:tabs>
                <w:tab w:val="num" w:pos="361"/>
              </w:tabs>
              <w:snapToGrid w:val="0"/>
              <w:ind w:left="361" w:hanging="361"/>
              <w:rPr>
                <w:rFonts w:ascii="Arial" w:hAnsi="Arial" w:cs="Arial"/>
                <w:szCs w:val="24"/>
              </w:rPr>
            </w:pPr>
            <w:r w:rsidRPr="00700F8D">
              <w:rPr>
                <w:rFonts w:ascii="Arial" w:hAnsi="Arial" w:cs="Arial"/>
                <w:szCs w:val="24"/>
              </w:rPr>
              <w:t>Motivated and enthusiastic.</w:t>
            </w:r>
          </w:p>
          <w:p w14:paraId="1B21DF81" w14:textId="77777777" w:rsidR="00DB79D1" w:rsidRPr="00700F8D" w:rsidRDefault="00DB79D1" w:rsidP="00DB79D1">
            <w:pPr>
              <w:widowControl/>
              <w:numPr>
                <w:ilvl w:val="0"/>
                <w:numId w:val="34"/>
              </w:numPr>
              <w:tabs>
                <w:tab w:val="num" w:pos="361"/>
              </w:tabs>
              <w:snapToGrid w:val="0"/>
              <w:ind w:left="361" w:hanging="361"/>
              <w:rPr>
                <w:rFonts w:ascii="Arial" w:hAnsi="Arial" w:cs="Arial"/>
                <w:szCs w:val="24"/>
              </w:rPr>
            </w:pPr>
            <w:r w:rsidRPr="00700F8D">
              <w:rPr>
                <w:rFonts w:ascii="Arial" w:hAnsi="Arial" w:cs="Arial"/>
                <w:szCs w:val="24"/>
              </w:rPr>
              <w:t>Good listening skills.</w:t>
            </w:r>
          </w:p>
          <w:p w14:paraId="1B21DF82"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 xml:space="preserve">A flexible approach to work and an ability to work a range of shifts throughout the week. </w:t>
            </w:r>
          </w:p>
          <w:p w14:paraId="1B21DF83"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 xml:space="preserve">Ability to undertake training and direct own learning. </w:t>
            </w:r>
          </w:p>
          <w:p w14:paraId="1B21DF84"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Access to a car for work</w:t>
            </w:r>
          </w:p>
        </w:tc>
        <w:tc>
          <w:tcPr>
            <w:tcW w:w="2612" w:type="dxa"/>
            <w:tcBorders>
              <w:top w:val="single" w:sz="4" w:space="0" w:color="auto"/>
              <w:left w:val="single" w:sz="4" w:space="0" w:color="auto"/>
              <w:bottom w:val="single" w:sz="4" w:space="0" w:color="auto"/>
              <w:right w:val="single" w:sz="4" w:space="0" w:color="auto"/>
            </w:tcBorders>
          </w:tcPr>
          <w:p w14:paraId="1B21DF85"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An understanding of the need for self care when working in a palliative care environment</w:t>
            </w:r>
          </w:p>
          <w:p w14:paraId="1B21DF86" w14:textId="77777777" w:rsidR="00DB79D1" w:rsidRPr="00700F8D" w:rsidRDefault="00DB79D1">
            <w:pPr>
              <w:snapToGrid w:val="0"/>
              <w:rPr>
                <w:rFonts w:ascii="Arial" w:hAnsi="Arial" w:cs="Arial"/>
                <w:szCs w:val="24"/>
              </w:rPr>
            </w:pPr>
          </w:p>
        </w:tc>
      </w:tr>
    </w:tbl>
    <w:p w14:paraId="1B21DF88" w14:textId="77777777" w:rsidR="00DC3531" w:rsidRPr="00700F8D" w:rsidRDefault="00DC3531" w:rsidP="00BB0350">
      <w:pPr>
        <w:pStyle w:val="Title"/>
        <w:jc w:val="left"/>
        <w:rPr>
          <w:rFonts w:cs="Arial"/>
          <w:szCs w:val="24"/>
        </w:rPr>
      </w:pPr>
    </w:p>
    <w:sectPr w:rsidR="00DC3531" w:rsidRPr="00700F8D" w:rsidSect="00FC458A">
      <w:footerReference w:type="default" r:id="rId10"/>
      <w:endnotePr>
        <w:numFmt w:val="decimal"/>
      </w:endnotePr>
      <w:type w:val="continuous"/>
      <w:pgSz w:w="11905" w:h="16837"/>
      <w:pgMar w:top="1440" w:right="1440" w:bottom="1440"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DF8D" w14:textId="77777777" w:rsidR="005E4D01" w:rsidRDefault="005E4D01" w:rsidP="00384D72">
      <w:r>
        <w:separator/>
      </w:r>
    </w:p>
  </w:endnote>
  <w:endnote w:type="continuationSeparator" w:id="0">
    <w:p w14:paraId="1B21DF8E" w14:textId="77777777" w:rsidR="005E4D01" w:rsidRDefault="005E4D01" w:rsidP="0038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DF8F" w14:textId="77777777" w:rsidR="00A077A9" w:rsidRPr="00D659CC" w:rsidRDefault="00A077A9" w:rsidP="00611C32">
    <w:pPr>
      <w:pStyle w:val="Footer"/>
      <w:rPr>
        <w:rFonts w:ascii="Arial" w:hAnsi="Arial" w:cs="Arial"/>
        <w:sz w:val="20"/>
      </w:rPr>
    </w:pPr>
    <w:r>
      <w:rPr>
        <w:rFonts w:ascii="Arial" w:hAnsi="Arial" w:cs="Arial"/>
        <w:sz w:val="16"/>
        <w:szCs w:val="16"/>
      </w:rPr>
      <w:tab/>
    </w:r>
    <w:r>
      <w:rPr>
        <w:rFonts w:ascii="Arial" w:hAnsi="Arial" w:cs="Arial"/>
        <w:sz w:val="16"/>
        <w:szCs w:val="16"/>
      </w:rPr>
      <w:tab/>
    </w:r>
    <w:r w:rsidRPr="00D659CC">
      <w:rPr>
        <w:rFonts w:ascii="Arial" w:hAnsi="Arial" w:cs="Arial"/>
        <w:sz w:val="20"/>
      </w:rPr>
      <w:t xml:space="preserve">  </w:t>
    </w:r>
    <w:r w:rsidR="00DB79D1">
      <w:rPr>
        <w:rFonts w:ascii="Arial" w:hAnsi="Arial" w:cs="Arial"/>
        <w:sz w:val="20"/>
      </w:rPr>
      <w:t>HCA – GCP – Band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DF8B" w14:textId="77777777" w:rsidR="005E4D01" w:rsidRDefault="005E4D01" w:rsidP="00384D72">
      <w:r>
        <w:separator/>
      </w:r>
    </w:p>
  </w:footnote>
  <w:footnote w:type="continuationSeparator" w:id="0">
    <w:p w14:paraId="1B21DF8C" w14:textId="77777777" w:rsidR="005E4D01" w:rsidRDefault="005E4D01" w:rsidP="0038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DA2"/>
    <w:multiLevelType w:val="hybridMultilevel"/>
    <w:tmpl w:val="A050B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E1C4B"/>
    <w:multiLevelType w:val="hybridMultilevel"/>
    <w:tmpl w:val="28B87DF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E121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532143"/>
    <w:multiLevelType w:val="hybridMultilevel"/>
    <w:tmpl w:val="2036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72A22"/>
    <w:multiLevelType w:val="hybridMultilevel"/>
    <w:tmpl w:val="37CAB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63F19"/>
    <w:multiLevelType w:val="hybridMultilevel"/>
    <w:tmpl w:val="D422B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50DB6"/>
    <w:multiLevelType w:val="hybridMultilevel"/>
    <w:tmpl w:val="4446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07D1D"/>
    <w:multiLevelType w:val="hybridMultilevel"/>
    <w:tmpl w:val="60B2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95DCE"/>
    <w:multiLevelType w:val="hybridMultilevel"/>
    <w:tmpl w:val="D27E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855DF"/>
    <w:multiLevelType w:val="hybridMultilevel"/>
    <w:tmpl w:val="21062F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442BB0"/>
    <w:multiLevelType w:val="singleLevel"/>
    <w:tmpl w:val="C654125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251676CE"/>
    <w:multiLevelType w:val="hybridMultilevel"/>
    <w:tmpl w:val="38FA4CE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E5B18"/>
    <w:multiLevelType w:val="hybridMultilevel"/>
    <w:tmpl w:val="D01C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02A9E"/>
    <w:multiLevelType w:val="hybridMultilevel"/>
    <w:tmpl w:val="E196D9A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F0D13"/>
    <w:multiLevelType w:val="hybridMultilevel"/>
    <w:tmpl w:val="6C9E57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0F2F99"/>
    <w:multiLevelType w:val="hybridMultilevel"/>
    <w:tmpl w:val="6A5E2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8F319B"/>
    <w:multiLevelType w:val="hybridMultilevel"/>
    <w:tmpl w:val="8026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D2F16"/>
    <w:multiLevelType w:val="hybridMultilevel"/>
    <w:tmpl w:val="574C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CD4D83"/>
    <w:multiLevelType w:val="hybridMultilevel"/>
    <w:tmpl w:val="AA3A1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65BDF"/>
    <w:multiLevelType w:val="hybridMultilevel"/>
    <w:tmpl w:val="6666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D0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DD3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D80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C4600B"/>
    <w:multiLevelType w:val="hybridMultilevel"/>
    <w:tmpl w:val="A85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71FEA"/>
    <w:multiLevelType w:val="hybridMultilevel"/>
    <w:tmpl w:val="F56E3C62"/>
    <w:lvl w:ilvl="0" w:tplc="04090001">
      <w:start w:val="1"/>
      <w:numFmt w:val="bullet"/>
      <w:lvlText w:val=""/>
      <w:lvlJc w:val="left"/>
      <w:pPr>
        <w:tabs>
          <w:tab w:val="num" w:pos="3763"/>
        </w:tabs>
        <w:ind w:left="3763" w:hanging="360"/>
      </w:pPr>
      <w:rPr>
        <w:rFonts w:ascii="Symbol" w:hAnsi="Symbol" w:hint="default"/>
      </w:rPr>
    </w:lvl>
    <w:lvl w:ilvl="1" w:tplc="04090003" w:tentative="1">
      <w:start w:val="1"/>
      <w:numFmt w:val="bullet"/>
      <w:lvlText w:val="o"/>
      <w:lvlJc w:val="left"/>
      <w:pPr>
        <w:tabs>
          <w:tab w:val="num" w:pos="4483"/>
        </w:tabs>
        <w:ind w:left="4483" w:hanging="360"/>
      </w:pPr>
      <w:rPr>
        <w:rFonts w:ascii="Courier New" w:hAnsi="Courier New" w:hint="default"/>
      </w:rPr>
    </w:lvl>
    <w:lvl w:ilvl="2" w:tplc="04090005" w:tentative="1">
      <w:start w:val="1"/>
      <w:numFmt w:val="bullet"/>
      <w:lvlText w:val=""/>
      <w:lvlJc w:val="left"/>
      <w:pPr>
        <w:tabs>
          <w:tab w:val="num" w:pos="5203"/>
        </w:tabs>
        <w:ind w:left="5203" w:hanging="360"/>
      </w:pPr>
      <w:rPr>
        <w:rFonts w:ascii="Wingdings" w:hAnsi="Wingdings" w:hint="default"/>
      </w:rPr>
    </w:lvl>
    <w:lvl w:ilvl="3" w:tplc="04090001" w:tentative="1">
      <w:start w:val="1"/>
      <w:numFmt w:val="bullet"/>
      <w:lvlText w:val=""/>
      <w:lvlJc w:val="left"/>
      <w:pPr>
        <w:tabs>
          <w:tab w:val="num" w:pos="5923"/>
        </w:tabs>
        <w:ind w:left="5923" w:hanging="360"/>
      </w:pPr>
      <w:rPr>
        <w:rFonts w:ascii="Symbol" w:hAnsi="Symbol" w:hint="default"/>
      </w:rPr>
    </w:lvl>
    <w:lvl w:ilvl="4" w:tplc="04090003" w:tentative="1">
      <w:start w:val="1"/>
      <w:numFmt w:val="bullet"/>
      <w:lvlText w:val="o"/>
      <w:lvlJc w:val="left"/>
      <w:pPr>
        <w:tabs>
          <w:tab w:val="num" w:pos="6643"/>
        </w:tabs>
        <w:ind w:left="6643" w:hanging="360"/>
      </w:pPr>
      <w:rPr>
        <w:rFonts w:ascii="Courier New" w:hAnsi="Courier New" w:hint="default"/>
      </w:rPr>
    </w:lvl>
    <w:lvl w:ilvl="5" w:tplc="04090005" w:tentative="1">
      <w:start w:val="1"/>
      <w:numFmt w:val="bullet"/>
      <w:lvlText w:val=""/>
      <w:lvlJc w:val="left"/>
      <w:pPr>
        <w:tabs>
          <w:tab w:val="num" w:pos="7363"/>
        </w:tabs>
        <w:ind w:left="7363" w:hanging="360"/>
      </w:pPr>
      <w:rPr>
        <w:rFonts w:ascii="Wingdings" w:hAnsi="Wingdings" w:hint="default"/>
      </w:rPr>
    </w:lvl>
    <w:lvl w:ilvl="6" w:tplc="04090001" w:tentative="1">
      <w:start w:val="1"/>
      <w:numFmt w:val="bullet"/>
      <w:lvlText w:val=""/>
      <w:lvlJc w:val="left"/>
      <w:pPr>
        <w:tabs>
          <w:tab w:val="num" w:pos="8083"/>
        </w:tabs>
        <w:ind w:left="8083" w:hanging="360"/>
      </w:pPr>
      <w:rPr>
        <w:rFonts w:ascii="Symbol" w:hAnsi="Symbol" w:hint="default"/>
      </w:rPr>
    </w:lvl>
    <w:lvl w:ilvl="7" w:tplc="04090003" w:tentative="1">
      <w:start w:val="1"/>
      <w:numFmt w:val="bullet"/>
      <w:lvlText w:val="o"/>
      <w:lvlJc w:val="left"/>
      <w:pPr>
        <w:tabs>
          <w:tab w:val="num" w:pos="8803"/>
        </w:tabs>
        <w:ind w:left="8803" w:hanging="360"/>
      </w:pPr>
      <w:rPr>
        <w:rFonts w:ascii="Courier New" w:hAnsi="Courier New" w:hint="default"/>
      </w:rPr>
    </w:lvl>
    <w:lvl w:ilvl="8" w:tplc="04090005" w:tentative="1">
      <w:start w:val="1"/>
      <w:numFmt w:val="bullet"/>
      <w:lvlText w:val=""/>
      <w:lvlJc w:val="left"/>
      <w:pPr>
        <w:tabs>
          <w:tab w:val="num" w:pos="9523"/>
        </w:tabs>
        <w:ind w:left="9523" w:hanging="360"/>
      </w:pPr>
      <w:rPr>
        <w:rFonts w:ascii="Wingdings" w:hAnsi="Wingdings" w:hint="default"/>
      </w:rPr>
    </w:lvl>
  </w:abstractNum>
  <w:num w:numId="1">
    <w:abstractNumId w:val="10"/>
  </w:num>
  <w:num w:numId="2">
    <w:abstractNumId w:val="22"/>
  </w:num>
  <w:num w:numId="3">
    <w:abstractNumId w:val="21"/>
  </w:num>
  <w:num w:numId="4">
    <w:abstractNumId w:val="20"/>
  </w:num>
  <w:num w:numId="5">
    <w:abstractNumId w:val="18"/>
  </w:num>
  <w:num w:numId="6">
    <w:abstractNumId w:val="24"/>
  </w:num>
  <w:num w:numId="7">
    <w:abstractNumId w:val="14"/>
  </w:num>
  <w:num w:numId="8">
    <w:abstractNumId w:val="5"/>
  </w:num>
  <w:num w:numId="9">
    <w:abstractNumId w:val="11"/>
  </w:num>
  <w:num w:numId="10">
    <w:abstractNumId w:val="15"/>
  </w:num>
  <w:num w:numId="11">
    <w:abstractNumId w:val="6"/>
  </w:num>
  <w:num w:numId="12">
    <w:abstractNumId w:val="23"/>
  </w:num>
  <w:num w:numId="13">
    <w:abstractNumId w:val="4"/>
  </w:num>
  <w:num w:numId="14">
    <w:abstractNumId w:val="8"/>
  </w:num>
  <w:num w:numId="15">
    <w:abstractNumId w:val="7"/>
  </w:num>
  <w:num w:numId="16">
    <w:abstractNumId w:val="0"/>
  </w:num>
  <w:num w:numId="17">
    <w:abstractNumId w:val="3"/>
  </w:num>
  <w:num w:numId="18">
    <w:abstractNumId w:val="12"/>
  </w:num>
  <w:num w:numId="19">
    <w:abstractNumId w:val="2"/>
  </w:num>
  <w:num w:numId="20">
    <w:abstractNumId w:val="19"/>
  </w:num>
  <w:num w:numId="21">
    <w:abstractNumId w:val="16"/>
  </w:num>
  <w:num w:numId="22">
    <w:abstractNumId w:val="13"/>
  </w:num>
  <w:num w:numId="23">
    <w:abstractNumId w:val="1"/>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15"/>
  </w:num>
  <w:num w:numId="28">
    <w:abstractNumId w:val="6"/>
  </w:num>
  <w:num w:numId="29">
    <w:abstractNumId w:val="23"/>
  </w:num>
  <w:num w:numId="30">
    <w:abstractNumId w:val="8"/>
  </w:num>
  <w:num w:numId="31">
    <w:abstractNumId w:val="9"/>
  </w:num>
  <w:num w:numId="32">
    <w:abstractNumId w:val="7"/>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80"/>
    <w:rsid w:val="00014521"/>
    <w:rsid w:val="0003575E"/>
    <w:rsid w:val="00052DB2"/>
    <w:rsid w:val="0007193C"/>
    <w:rsid w:val="000C7C6C"/>
    <w:rsid w:val="000D20C8"/>
    <w:rsid w:val="000D3792"/>
    <w:rsid w:val="001472A0"/>
    <w:rsid w:val="00174DB9"/>
    <w:rsid w:val="001C75B2"/>
    <w:rsid w:val="001E7118"/>
    <w:rsid w:val="00212C78"/>
    <w:rsid w:val="00214DD8"/>
    <w:rsid w:val="00290A47"/>
    <w:rsid w:val="002A7E86"/>
    <w:rsid w:val="002B60DC"/>
    <w:rsid w:val="002E6549"/>
    <w:rsid w:val="002F248A"/>
    <w:rsid w:val="00301C6A"/>
    <w:rsid w:val="00301D38"/>
    <w:rsid w:val="00302A6C"/>
    <w:rsid w:val="00367D98"/>
    <w:rsid w:val="00384131"/>
    <w:rsid w:val="00384D72"/>
    <w:rsid w:val="0039237B"/>
    <w:rsid w:val="003E77F6"/>
    <w:rsid w:val="004072B5"/>
    <w:rsid w:val="00435395"/>
    <w:rsid w:val="00464EBD"/>
    <w:rsid w:val="00465F9E"/>
    <w:rsid w:val="004750A0"/>
    <w:rsid w:val="004C1936"/>
    <w:rsid w:val="00504463"/>
    <w:rsid w:val="00542CCE"/>
    <w:rsid w:val="005A7105"/>
    <w:rsid w:val="005E4D01"/>
    <w:rsid w:val="006102B9"/>
    <w:rsid w:val="00611C32"/>
    <w:rsid w:val="00647AED"/>
    <w:rsid w:val="006A670C"/>
    <w:rsid w:val="006C7902"/>
    <w:rsid w:val="006F7E04"/>
    <w:rsid w:val="00700F8D"/>
    <w:rsid w:val="007706B3"/>
    <w:rsid w:val="00791DC0"/>
    <w:rsid w:val="00791F9B"/>
    <w:rsid w:val="00794FC7"/>
    <w:rsid w:val="007A06FE"/>
    <w:rsid w:val="00844566"/>
    <w:rsid w:val="00874773"/>
    <w:rsid w:val="00880C9E"/>
    <w:rsid w:val="00885482"/>
    <w:rsid w:val="008D4299"/>
    <w:rsid w:val="008F51B5"/>
    <w:rsid w:val="0092166F"/>
    <w:rsid w:val="00954789"/>
    <w:rsid w:val="009926DA"/>
    <w:rsid w:val="00993C6A"/>
    <w:rsid w:val="00A077A9"/>
    <w:rsid w:val="00A306CE"/>
    <w:rsid w:val="00A4098A"/>
    <w:rsid w:val="00A93AA8"/>
    <w:rsid w:val="00AC7980"/>
    <w:rsid w:val="00AD1C81"/>
    <w:rsid w:val="00AD2828"/>
    <w:rsid w:val="00B264F2"/>
    <w:rsid w:val="00B54FFA"/>
    <w:rsid w:val="00BB0350"/>
    <w:rsid w:val="00BB332D"/>
    <w:rsid w:val="00BB35CB"/>
    <w:rsid w:val="00BD1AC8"/>
    <w:rsid w:val="00BF6FFE"/>
    <w:rsid w:val="00C00828"/>
    <w:rsid w:val="00C13130"/>
    <w:rsid w:val="00C3259A"/>
    <w:rsid w:val="00C5258A"/>
    <w:rsid w:val="00C57DF8"/>
    <w:rsid w:val="00C74938"/>
    <w:rsid w:val="00C85ED6"/>
    <w:rsid w:val="00CE59EA"/>
    <w:rsid w:val="00CE6F18"/>
    <w:rsid w:val="00CF26B9"/>
    <w:rsid w:val="00D13175"/>
    <w:rsid w:val="00D20D3E"/>
    <w:rsid w:val="00D36BE0"/>
    <w:rsid w:val="00D659CC"/>
    <w:rsid w:val="00D664BA"/>
    <w:rsid w:val="00DA7BBD"/>
    <w:rsid w:val="00DB79D1"/>
    <w:rsid w:val="00DC3531"/>
    <w:rsid w:val="00DC3EC2"/>
    <w:rsid w:val="00DD06FD"/>
    <w:rsid w:val="00DE3BF0"/>
    <w:rsid w:val="00E36655"/>
    <w:rsid w:val="00E452D7"/>
    <w:rsid w:val="00E714A6"/>
    <w:rsid w:val="00EC0EA9"/>
    <w:rsid w:val="00F36661"/>
    <w:rsid w:val="00F61BBA"/>
    <w:rsid w:val="00F82947"/>
    <w:rsid w:val="00FA64F8"/>
    <w:rsid w:val="00FC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1DEDA"/>
  <w15:docId w15:val="{F8A3C73D-CBE1-43A5-8ACB-2E8EDD44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8A"/>
    <w:pPr>
      <w:widowControl w:val="0"/>
    </w:pPr>
    <w:rPr>
      <w:snapToGrid w:val="0"/>
      <w:sz w:val="24"/>
      <w:lang w:val="en-US" w:eastAsia="en-US"/>
    </w:rPr>
  </w:style>
  <w:style w:type="paragraph" w:styleId="Heading1">
    <w:name w:val="heading 1"/>
    <w:basedOn w:val="Normal"/>
    <w:next w:val="Normal"/>
    <w:qFormat/>
    <w:rsid w:val="00FC458A"/>
    <w:pPr>
      <w:keepNext/>
      <w:outlineLvl w:val="0"/>
    </w:pPr>
    <w:rPr>
      <w:rFonts w:ascii="Arial" w:hAnsi="Arial" w:cs="Arial"/>
      <w:i/>
      <w:sz w:val="22"/>
      <w:u w:val="single"/>
    </w:rPr>
  </w:style>
  <w:style w:type="paragraph" w:styleId="Heading2">
    <w:name w:val="heading 2"/>
    <w:basedOn w:val="Normal"/>
    <w:next w:val="Normal"/>
    <w:qFormat/>
    <w:rsid w:val="00FC458A"/>
    <w:pPr>
      <w:keepNext/>
      <w:outlineLvl w:val="1"/>
    </w:pPr>
    <w:rPr>
      <w:rFonts w:ascii="Arial" w:hAnsi="Arial" w:cs="Arial"/>
      <w:i/>
      <w:iCs/>
      <w:sz w:val="20"/>
      <w:u w:val="single"/>
    </w:rPr>
  </w:style>
  <w:style w:type="paragraph" w:styleId="Heading3">
    <w:name w:val="heading 3"/>
    <w:basedOn w:val="Normal"/>
    <w:next w:val="Normal"/>
    <w:qFormat/>
    <w:rsid w:val="00FC458A"/>
    <w:pPr>
      <w:keepNext/>
      <w:jc w:val="both"/>
      <w:outlineLvl w:val="2"/>
    </w:pPr>
    <w:rPr>
      <w:rFonts w:ascii="Arial" w:hAnsi="Arial" w:cs="Arial"/>
      <w:i/>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458A"/>
  </w:style>
  <w:style w:type="paragraph" w:styleId="BodyText">
    <w:name w:val="Body Text"/>
    <w:basedOn w:val="Normal"/>
    <w:rsid w:val="00FC458A"/>
    <w:pPr>
      <w:widowControl/>
    </w:pPr>
    <w:rPr>
      <w:snapToGrid/>
      <w:sz w:val="22"/>
      <w:lang w:val="en-GB" w:eastAsia="en-GB"/>
    </w:rPr>
  </w:style>
  <w:style w:type="paragraph" w:styleId="BodyTextIndent">
    <w:name w:val="Body Text Indent"/>
    <w:basedOn w:val="Normal"/>
    <w:rsid w:val="00FC458A"/>
    <w:pPr>
      <w:ind w:left="720" w:hanging="720"/>
    </w:pPr>
    <w:rPr>
      <w:rFonts w:ascii="Arial" w:hAnsi="Arial" w:cs="Arial"/>
      <w:iCs/>
      <w:sz w:val="20"/>
      <w:lang w:val="en-GB"/>
    </w:rPr>
  </w:style>
  <w:style w:type="paragraph" w:styleId="BodyTextIndent2">
    <w:name w:val="Body Text Indent 2"/>
    <w:basedOn w:val="Normal"/>
    <w:rsid w:val="00FC458A"/>
    <w:pPr>
      <w:ind w:left="720" w:hanging="720"/>
      <w:jc w:val="both"/>
    </w:pPr>
    <w:rPr>
      <w:rFonts w:ascii="Arial" w:hAnsi="Arial" w:cs="Arial"/>
      <w:iCs/>
      <w:sz w:val="20"/>
      <w:lang w:val="en-GB"/>
    </w:rPr>
  </w:style>
  <w:style w:type="paragraph" w:styleId="Header">
    <w:name w:val="header"/>
    <w:basedOn w:val="Normal"/>
    <w:rsid w:val="00AC7980"/>
    <w:pPr>
      <w:tabs>
        <w:tab w:val="center" w:pos="4153"/>
        <w:tab w:val="right" w:pos="8306"/>
      </w:tabs>
    </w:pPr>
  </w:style>
  <w:style w:type="paragraph" w:styleId="Footer">
    <w:name w:val="footer"/>
    <w:basedOn w:val="Normal"/>
    <w:rsid w:val="00AC7980"/>
    <w:pPr>
      <w:tabs>
        <w:tab w:val="center" w:pos="4153"/>
        <w:tab w:val="right" w:pos="8306"/>
      </w:tabs>
    </w:pPr>
  </w:style>
  <w:style w:type="table" w:styleId="TableGrid">
    <w:name w:val="Table Grid"/>
    <w:basedOn w:val="TableNormal"/>
    <w:rsid w:val="006F7E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47AED"/>
    <w:pPr>
      <w:spacing w:after="120"/>
    </w:pPr>
    <w:rPr>
      <w:sz w:val="16"/>
      <w:szCs w:val="16"/>
    </w:rPr>
  </w:style>
  <w:style w:type="paragraph" w:styleId="Title">
    <w:name w:val="Title"/>
    <w:basedOn w:val="Normal"/>
    <w:link w:val="TitleChar"/>
    <w:uiPriority w:val="10"/>
    <w:qFormat/>
    <w:rsid w:val="00647AED"/>
    <w:pPr>
      <w:widowControl/>
      <w:jc w:val="center"/>
    </w:pPr>
    <w:rPr>
      <w:rFonts w:ascii="Arial" w:hAnsi="Arial"/>
      <w:b/>
      <w:bCs/>
      <w:snapToGrid/>
      <w:lang w:val="en-GB"/>
    </w:rPr>
  </w:style>
  <w:style w:type="paragraph" w:styleId="BalloonText">
    <w:name w:val="Balloon Text"/>
    <w:basedOn w:val="Normal"/>
    <w:link w:val="BalloonTextChar"/>
    <w:rsid w:val="00C74938"/>
    <w:rPr>
      <w:rFonts w:ascii="Tahoma" w:hAnsi="Tahoma" w:cs="Tahoma"/>
      <w:sz w:val="16"/>
      <w:szCs w:val="16"/>
    </w:rPr>
  </w:style>
  <w:style w:type="character" w:customStyle="1" w:styleId="BalloonTextChar">
    <w:name w:val="Balloon Text Char"/>
    <w:basedOn w:val="DefaultParagraphFont"/>
    <w:link w:val="BalloonText"/>
    <w:rsid w:val="00C74938"/>
    <w:rPr>
      <w:rFonts w:ascii="Tahoma" w:hAnsi="Tahoma" w:cs="Tahoma"/>
      <w:snapToGrid w:val="0"/>
      <w:sz w:val="16"/>
      <w:szCs w:val="16"/>
      <w:lang w:val="en-US" w:eastAsia="en-US"/>
    </w:rPr>
  </w:style>
  <w:style w:type="character" w:customStyle="1" w:styleId="TitleChar">
    <w:name w:val="Title Char"/>
    <w:basedOn w:val="DefaultParagraphFont"/>
    <w:link w:val="Title"/>
    <w:uiPriority w:val="10"/>
    <w:rsid w:val="00700F8D"/>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54753">
      <w:bodyDiv w:val="1"/>
      <w:marLeft w:val="0"/>
      <w:marRight w:val="0"/>
      <w:marTop w:val="0"/>
      <w:marBottom w:val="0"/>
      <w:divBdr>
        <w:top w:val="none" w:sz="0" w:space="0" w:color="auto"/>
        <w:left w:val="none" w:sz="0" w:space="0" w:color="auto"/>
        <w:bottom w:val="none" w:sz="0" w:space="0" w:color="auto"/>
        <w:right w:val="none" w:sz="0" w:space="0" w:color="auto"/>
      </w:divBdr>
    </w:div>
    <w:div w:id="1313485127">
      <w:bodyDiv w:val="1"/>
      <w:marLeft w:val="0"/>
      <w:marRight w:val="0"/>
      <w:marTop w:val="0"/>
      <w:marBottom w:val="0"/>
      <w:divBdr>
        <w:top w:val="none" w:sz="0" w:space="0" w:color="auto"/>
        <w:left w:val="none" w:sz="0" w:space="0" w:color="auto"/>
        <w:bottom w:val="none" w:sz="0" w:space="0" w:color="auto"/>
        <w:right w:val="none" w:sz="0" w:space="0" w:color="auto"/>
      </w:divBdr>
    </w:div>
    <w:div w:id="15279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E2A15AAEE0244A8140A78E971C9A0" ma:contentTypeVersion="13" ma:contentTypeDescription="Create a new document." ma:contentTypeScope="" ma:versionID="dc4576797e5bdb9a16bc118506f6738b">
  <xsd:schema xmlns:xsd="http://www.w3.org/2001/XMLSchema" xmlns:xs="http://www.w3.org/2001/XMLSchema" xmlns:p="http://schemas.microsoft.com/office/2006/metadata/properties" xmlns:ns2="57d8346e-60a4-4467-884d-302436fadc2f" xmlns:ns3="d15c3ae2-6be3-4e42-8840-97871d8c8a5a" targetNamespace="http://schemas.microsoft.com/office/2006/metadata/properties" ma:root="true" ma:fieldsID="ecf9740ff39ef7cde18a055c88de60b9" ns2:_="" ns3:_="">
    <xsd:import namespace="57d8346e-60a4-4467-884d-302436fadc2f"/>
    <xsd:import namespace="d15c3ae2-6be3-4e42-8840-97871d8c8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8346e-60a4-4467-884d-302436fad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c3ae2-6be3-4e42-8840-97871d8c8a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7F1E8-F79D-440B-A9FD-7C86339703F6}">
  <ds:schemaRefs>
    <ds:schemaRef ds:uri="http://schemas.microsoft.com/office/infopath/2007/PartnerControls"/>
    <ds:schemaRef ds:uri="http://schemas.microsoft.com/office/2006/metadata/properties"/>
    <ds:schemaRef ds:uri="http://purl.org/dc/elements/1.1/"/>
    <ds:schemaRef ds:uri="57d8346e-60a4-4467-884d-302436fadc2f"/>
    <ds:schemaRef ds:uri="http://schemas.openxmlformats.org/package/2006/metadata/core-properties"/>
    <ds:schemaRef ds:uri="http://schemas.microsoft.com/office/2006/documentManagement/types"/>
    <ds:schemaRef ds:uri="d15c3ae2-6be3-4e42-8840-97871d8c8a5a"/>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58AD3012-D5E8-4C8B-86ED-B51CC0CCAC94}">
  <ds:schemaRefs>
    <ds:schemaRef ds:uri="http://schemas.microsoft.com/sharepoint/v3/contenttype/forms"/>
  </ds:schemaRefs>
</ds:datastoreItem>
</file>

<file path=customXml/itemProps3.xml><?xml version="1.0" encoding="utf-8"?>
<ds:datastoreItem xmlns:ds="http://schemas.openxmlformats.org/officeDocument/2006/customXml" ds:itemID="{2E43D88F-1678-4C4A-81F2-22A8DE8B4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8346e-60a4-4467-884d-302436fadc2f"/>
    <ds:schemaRef ds:uri="d15c3ae2-6be3-4e42-8840-97871d8c8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Greenwich &amp; Bexley Cottage Hospice</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Blight</dc:creator>
  <cp:lastModifiedBy>Tyra Thurston</cp:lastModifiedBy>
  <cp:revision>2</cp:revision>
  <cp:lastPrinted>2018-06-14T08:48:00Z</cp:lastPrinted>
  <dcterms:created xsi:type="dcterms:W3CDTF">2021-11-17T15:20:00Z</dcterms:created>
  <dcterms:modified xsi:type="dcterms:W3CDTF">2021-11-17T15:20:00Z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 Information">
    <vt:lpwstr>1</vt:lpwstr>
  </property>
  <property fmtid="{D5CDD505-2E9C-101B-9397-08002B2CF9AE}" pid="3" name="ContentTypeId">
    <vt:lpwstr>0x010100AD1E2A15AAEE0244A8140A78E971C9A0</vt:lpwstr>
  </property>
  <property fmtid="{D5CDD505-2E9C-101B-9397-08002B2CF9AE}" pid="4" name="Order">
    <vt:r8>2957600</vt:r8>
  </property>
</Properties>
</file>